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E" w:rsidRDefault="00443D0E" w:rsidP="00443D0E">
      <w:pPr>
        <w:spacing w:after="0" w:line="240" w:lineRule="auto"/>
        <w:ind w:right="-142"/>
        <w:jc w:val="center"/>
        <w:rPr>
          <w:b/>
          <w:bCs/>
        </w:rPr>
      </w:pPr>
      <w:r w:rsidRPr="00A43239">
        <w:rPr>
          <w:b/>
          <w:bCs/>
        </w:rPr>
        <w:t xml:space="preserve">Государственное автономное учреждение здравоохранения Тюменской области </w:t>
      </w:r>
    </w:p>
    <w:p w:rsidR="00443D0E" w:rsidRPr="00A43239" w:rsidRDefault="00443D0E" w:rsidP="00443D0E">
      <w:pPr>
        <w:ind w:right="-143"/>
        <w:jc w:val="center"/>
        <w:rPr>
          <w:b/>
          <w:bCs/>
        </w:rPr>
      </w:pPr>
      <w:r w:rsidRPr="00A43239">
        <w:rPr>
          <w:b/>
          <w:bCs/>
        </w:rPr>
        <w:t>«Многопрофильный клинический медицинский центр «Медицинский город»</w:t>
      </w:r>
    </w:p>
    <w:p w:rsidR="00DF5E5D" w:rsidRPr="00443D0E" w:rsidRDefault="00613B28" w:rsidP="00415BBC">
      <w:pPr>
        <w:jc w:val="center"/>
        <w:rPr>
          <w:b/>
          <w:sz w:val="28"/>
          <w:szCs w:val="28"/>
        </w:rPr>
      </w:pPr>
      <w:r w:rsidRPr="00443D0E">
        <w:rPr>
          <w:b/>
          <w:sz w:val="28"/>
          <w:szCs w:val="28"/>
        </w:rPr>
        <w:t>Уважаемый пациент!</w:t>
      </w:r>
    </w:p>
    <w:p w:rsidR="00613B28" w:rsidRPr="00324432" w:rsidRDefault="00613B28" w:rsidP="00443D0E">
      <w:pPr>
        <w:ind w:firstLine="426"/>
        <w:rPr>
          <w:sz w:val="24"/>
          <w:szCs w:val="24"/>
        </w:rPr>
      </w:pPr>
      <w:r w:rsidRPr="00324432">
        <w:rPr>
          <w:sz w:val="24"/>
          <w:szCs w:val="24"/>
        </w:rPr>
        <w:t xml:space="preserve">Для подготовки к </w:t>
      </w:r>
      <w:r w:rsidR="00324432" w:rsidRPr="00443D0E">
        <w:rPr>
          <w:b/>
          <w:sz w:val="24"/>
          <w:szCs w:val="24"/>
        </w:rPr>
        <w:t>КОЛОНОСКОПИИ (сигмоскопии, ректоскопии)</w:t>
      </w:r>
      <w:r w:rsidR="00324432" w:rsidRPr="00324432">
        <w:rPr>
          <w:sz w:val="24"/>
          <w:szCs w:val="24"/>
        </w:rPr>
        <w:t xml:space="preserve"> </w:t>
      </w:r>
      <w:r w:rsidRPr="00324432">
        <w:rPr>
          <w:sz w:val="24"/>
          <w:szCs w:val="24"/>
        </w:rPr>
        <w:t>Вам необходимо:</w:t>
      </w:r>
    </w:p>
    <w:p w:rsidR="00BE267D" w:rsidRDefault="00613B28" w:rsidP="00EC5477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267D">
        <w:rPr>
          <w:b/>
          <w:sz w:val="24"/>
          <w:szCs w:val="24"/>
        </w:rPr>
        <w:t>За 3 суток</w:t>
      </w:r>
      <w:r w:rsidRPr="00BE267D">
        <w:rPr>
          <w:sz w:val="24"/>
          <w:szCs w:val="24"/>
        </w:rPr>
        <w:t xml:space="preserve"> до исследования</w:t>
      </w:r>
      <w:r w:rsidR="00D84A26" w:rsidRPr="00BE267D">
        <w:rPr>
          <w:sz w:val="24"/>
          <w:szCs w:val="24"/>
        </w:rPr>
        <w:t xml:space="preserve"> соблюдать специальный рацион питания.</w:t>
      </w:r>
    </w:p>
    <w:p w:rsidR="00BE267D" w:rsidRDefault="00BE267D" w:rsidP="00BD02C2">
      <w:pPr>
        <w:pStyle w:val="a3"/>
        <w:spacing w:after="0"/>
        <w:contextualSpacing w:val="0"/>
        <w:rPr>
          <w:b/>
          <w:sz w:val="24"/>
          <w:szCs w:val="24"/>
        </w:rPr>
      </w:pPr>
    </w:p>
    <w:p w:rsidR="00613B28" w:rsidRPr="00BE267D" w:rsidRDefault="00D84A26" w:rsidP="00BD02C2">
      <w:pPr>
        <w:pStyle w:val="a3"/>
        <w:spacing w:after="0"/>
        <w:contextualSpacing w:val="0"/>
        <w:rPr>
          <w:sz w:val="24"/>
          <w:szCs w:val="24"/>
        </w:rPr>
      </w:pPr>
      <w:r w:rsidRPr="00BE267D">
        <w:rPr>
          <w:b/>
          <w:sz w:val="24"/>
          <w:szCs w:val="24"/>
        </w:rPr>
        <w:t>И</w:t>
      </w:r>
      <w:r w:rsidR="00613B28" w:rsidRPr="00BE267D">
        <w:rPr>
          <w:b/>
          <w:sz w:val="24"/>
          <w:szCs w:val="24"/>
        </w:rPr>
        <w:t>сключить</w:t>
      </w:r>
      <w:r w:rsidR="00613B28" w:rsidRPr="00BE267D">
        <w:rPr>
          <w:sz w:val="24"/>
          <w:szCs w:val="24"/>
        </w:rPr>
        <w:t xml:space="preserve"> из питания</w:t>
      </w:r>
      <w:r w:rsidRPr="00BE267D">
        <w:rPr>
          <w:sz w:val="24"/>
          <w:szCs w:val="24"/>
        </w:rPr>
        <w:t>:</w:t>
      </w:r>
      <w:r w:rsidR="00613B28" w:rsidRPr="00BE267D">
        <w:rPr>
          <w:sz w:val="24"/>
          <w:szCs w:val="24"/>
        </w:rPr>
        <w:t xml:space="preserve"> овощи, фрукты, грибы, ягоды, зелень, орехи, семечки, хлеб, каши, специи, отруби.</w:t>
      </w:r>
    </w:p>
    <w:p w:rsidR="00613B28" w:rsidRPr="00324432" w:rsidRDefault="00613B28" w:rsidP="00BD02C2">
      <w:pPr>
        <w:pStyle w:val="a3"/>
        <w:spacing w:after="0"/>
        <w:contextualSpacing w:val="0"/>
        <w:rPr>
          <w:sz w:val="24"/>
          <w:szCs w:val="24"/>
        </w:rPr>
      </w:pPr>
      <w:r w:rsidRPr="00324432">
        <w:rPr>
          <w:sz w:val="24"/>
          <w:szCs w:val="24"/>
        </w:rPr>
        <w:t xml:space="preserve">Вам </w:t>
      </w:r>
      <w:r w:rsidRPr="00BE267D">
        <w:rPr>
          <w:b/>
          <w:sz w:val="24"/>
          <w:szCs w:val="24"/>
        </w:rPr>
        <w:t>разрешено</w:t>
      </w:r>
      <w:r w:rsidRPr="00324432">
        <w:rPr>
          <w:sz w:val="24"/>
          <w:szCs w:val="24"/>
        </w:rPr>
        <w:t xml:space="preserve">: мясо, птица и рыба нежирных сортов (в отварном и тушеном виде), белый рис на воде (кроме плова), кисломолочные продукты без добавок, яйца, сахар, мед (не в сотах), прозрачный бульон, сок без мякоти, чай, вода, неокрашенные </w:t>
      </w:r>
      <w:r w:rsidR="00D84A26" w:rsidRPr="00324432">
        <w:rPr>
          <w:sz w:val="24"/>
          <w:szCs w:val="24"/>
        </w:rPr>
        <w:t xml:space="preserve">безалкогольные </w:t>
      </w:r>
      <w:r w:rsidRPr="00324432">
        <w:rPr>
          <w:sz w:val="24"/>
          <w:szCs w:val="24"/>
        </w:rPr>
        <w:t xml:space="preserve">напитки без газов. </w:t>
      </w:r>
    </w:p>
    <w:p w:rsidR="00324432" w:rsidRPr="00324432" w:rsidRDefault="00324432" w:rsidP="00BD02C2">
      <w:pPr>
        <w:pStyle w:val="a3"/>
        <w:spacing w:after="0"/>
        <w:contextualSpacing w:val="0"/>
        <w:rPr>
          <w:sz w:val="24"/>
          <w:szCs w:val="24"/>
        </w:rPr>
      </w:pPr>
    </w:p>
    <w:p w:rsidR="00613B28" w:rsidRPr="00324432" w:rsidRDefault="00613B28" w:rsidP="00BD02C2">
      <w:pPr>
        <w:pStyle w:val="a3"/>
        <w:spacing w:after="0"/>
        <w:contextualSpacing w:val="0"/>
        <w:rPr>
          <w:sz w:val="24"/>
          <w:szCs w:val="24"/>
        </w:rPr>
      </w:pPr>
      <w:r w:rsidRPr="00324432">
        <w:rPr>
          <w:sz w:val="24"/>
          <w:szCs w:val="24"/>
        </w:rPr>
        <w:t xml:space="preserve">Накануне </w:t>
      </w:r>
      <w:r w:rsidR="00A1119C" w:rsidRPr="00324432">
        <w:rPr>
          <w:sz w:val="24"/>
          <w:szCs w:val="24"/>
        </w:rPr>
        <w:t>исследования возможен</w:t>
      </w:r>
      <w:r w:rsidR="00D84A26" w:rsidRPr="00324432">
        <w:rPr>
          <w:sz w:val="24"/>
          <w:szCs w:val="24"/>
        </w:rPr>
        <w:t xml:space="preserve"> легкий завтрак. В обед и ужин можно пить</w:t>
      </w:r>
      <w:r w:rsidR="00A1119C" w:rsidRPr="00324432">
        <w:rPr>
          <w:sz w:val="24"/>
          <w:szCs w:val="24"/>
        </w:rPr>
        <w:t xml:space="preserve"> разрешенные</w:t>
      </w:r>
      <w:r w:rsidR="00D84A26" w:rsidRPr="00324432">
        <w:rPr>
          <w:sz w:val="24"/>
          <w:szCs w:val="24"/>
        </w:rPr>
        <w:t xml:space="preserve"> прозрачные жидкости, рассасывать леденцы.</w:t>
      </w:r>
    </w:p>
    <w:p w:rsidR="00B342E0" w:rsidRPr="00324432" w:rsidRDefault="00B342E0" w:rsidP="00B342E0">
      <w:pPr>
        <w:pStyle w:val="a3"/>
        <w:rPr>
          <w:sz w:val="24"/>
          <w:szCs w:val="24"/>
        </w:rPr>
      </w:pPr>
    </w:p>
    <w:p w:rsidR="00BE267D" w:rsidRDefault="00324432" w:rsidP="00613B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4432">
        <w:rPr>
          <w:b/>
          <w:sz w:val="24"/>
          <w:szCs w:val="24"/>
        </w:rPr>
        <w:t>Н</w:t>
      </w:r>
      <w:r w:rsidR="00B342E0" w:rsidRPr="00324432">
        <w:rPr>
          <w:b/>
          <w:sz w:val="24"/>
          <w:szCs w:val="24"/>
        </w:rPr>
        <w:t>акануне</w:t>
      </w:r>
      <w:r w:rsidR="00B342E0" w:rsidRPr="00324432">
        <w:rPr>
          <w:sz w:val="24"/>
          <w:szCs w:val="24"/>
        </w:rPr>
        <w:t xml:space="preserve"> и/или в день исследования</w:t>
      </w:r>
      <w:r w:rsidRPr="00324432">
        <w:rPr>
          <w:sz w:val="24"/>
          <w:szCs w:val="24"/>
        </w:rPr>
        <w:t xml:space="preserve"> выпить</w:t>
      </w:r>
      <w:r w:rsidR="00443701" w:rsidRPr="00324432">
        <w:rPr>
          <w:sz w:val="24"/>
          <w:szCs w:val="24"/>
        </w:rPr>
        <w:t xml:space="preserve"> раствор препарата для подготовки кишечника.</w:t>
      </w:r>
    </w:p>
    <w:p w:rsidR="00BE267D" w:rsidRDefault="00BE267D" w:rsidP="00BE267D">
      <w:pPr>
        <w:pStyle w:val="a3"/>
        <w:rPr>
          <w:b/>
          <w:sz w:val="24"/>
          <w:szCs w:val="24"/>
        </w:rPr>
      </w:pPr>
    </w:p>
    <w:p w:rsidR="00FD1359" w:rsidRDefault="00443701" w:rsidP="00BE267D">
      <w:pPr>
        <w:pStyle w:val="a3"/>
        <w:rPr>
          <w:sz w:val="24"/>
          <w:szCs w:val="24"/>
        </w:rPr>
      </w:pPr>
      <w:r w:rsidRPr="00324432">
        <w:rPr>
          <w:sz w:val="24"/>
          <w:szCs w:val="24"/>
        </w:rPr>
        <w:t>Если исследование</w:t>
      </w:r>
      <w:r w:rsidR="00324432" w:rsidRPr="00324432">
        <w:rPr>
          <w:sz w:val="24"/>
          <w:szCs w:val="24"/>
        </w:rPr>
        <w:t xml:space="preserve"> </w:t>
      </w:r>
      <w:r w:rsidRPr="00324432">
        <w:rPr>
          <w:sz w:val="24"/>
          <w:szCs w:val="24"/>
        </w:rPr>
        <w:t xml:space="preserve">назначено на </w:t>
      </w:r>
      <w:r w:rsidRPr="00FD1359">
        <w:rPr>
          <w:b/>
          <w:sz w:val="24"/>
          <w:szCs w:val="24"/>
        </w:rPr>
        <w:t>первую половину дня</w:t>
      </w:r>
      <w:r w:rsidRPr="00324432">
        <w:rPr>
          <w:sz w:val="24"/>
          <w:szCs w:val="24"/>
        </w:rPr>
        <w:t xml:space="preserve">, </w:t>
      </w:r>
      <w:r w:rsidR="00B342E0" w:rsidRPr="00324432">
        <w:rPr>
          <w:sz w:val="24"/>
          <w:szCs w:val="24"/>
        </w:rPr>
        <w:t>то половину</w:t>
      </w:r>
      <w:r w:rsidRPr="00324432">
        <w:rPr>
          <w:sz w:val="24"/>
          <w:szCs w:val="24"/>
        </w:rPr>
        <w:t xml:space="preserve"> раствора препарата необходимо выпить вечером накануне, а </w:t>
      </w:r>
      <w:r w:rsidR="00B342E0" w:rsidRPr="00324432">
        <w:rPr>
          <w:sz w:val="24"/>
          <w:szCs w:val="24"/>
        </w:rPr>
        <w:t>другую</w:t>
      </w:r>
      <w:r w:rsidRPr="00324432">
        <w:rPr>
          <w:sz w:val="24"/>
          <w:szCs w:val="24"/>
        </w:rPr>
        <w:t xml:space="preserve"> половину рано утром в день исследования</w:t>
      </w:r>
      <w:r w:rsidR="00B342E0" w:rsidRPr="00324432">
        <w:rPr>
          <w:sz w:val="24"/>
          <w:szCs w:val="24"/>
        </w:rPr>
        <w:t xml:space="preserve"> (схемы даны на обратной стороне листа)</w:t>
      </w:r>
      <w:r w:rsidRPr="00324432">
        <w:rPr>
          <w:sz w:val="24"/>
          <w:szCs w:val="24"/>
        </w:rPr>
        <w:t>.</w:t>
      </w:r>
      <w:r w:rsidR="00B342E0" w:rsidRPr="00324432">
        <w:rPr>
          <w:sz w:val="24"/>
          <w:szCs w:val="24"/>
        </w:rPr>
        <w:t xml:space="preserve"> Если исследование назначено </w:t>
      </w:r>
      <w:r w:rsidR="00B342E0" w:rsidRPr="00FD1359">
        <w:rPr>
          <w:b/>
          <w:sz w:val="24"/>
          <w:szCs w:val="24"/>
        </w:rPr>
        <w:t>на вторую половину</w:t>
      </w:r>
      <w:r w:rsidR="00B342E0" w:rsidRPr="00324432">
        <w:rPr>
          <w:sz w:val="24"/>
          <w:szCs w:val="24"/>
        </w:rPr>
        <w:t xml:space="preserve"> </w:t>
      </w:r>
      <w:r w:rsidR="00B342E0" w:rsidRPr="00FD1359">
        <w:rPr>
          <w:b/>
          <w:sz w:val="24"/>
          <w:szCs w:val="24"/>
        </w:rPr>
        <w:t>дня</w:t>
      </w:r>
      <w:r w:rsidR="00B342E0" w:rsidRPr="00324432">
        <w:rPr>
          <w:sz w:val="24"/>
          <w:szCs w:val="24"/>
        </w:rPr>
        <w:t xml:space="preserve">, то весь объем раствора препарата нужно выпить в день исследования. </w:t>
      </w:r>
    </w:p>
    <w:p w:rsidR="00D84A26" w:rsidRPr="00324432" w:rsidRDefault="00B342E0" w:rsidP="00BE267D">
      <w:pPr>
        <w:pStyle w:val="a3"/>
        <w:rPr>
          <w:sz w:val="24"/>
          <w:szCs w:val="24"/>
        </w:rPr>
      </w:pPr>
      <w:r w:rsidRPr="00324432">
        <w:rPr>
          <w:sz w:val="24"/>
          <w:szCs w:val="24"/>
        </w:rPr>
        <w:t>Закончить прием препарата необходимо</w:t>
      </w:r>
      <w:r w:rsidR="00C3234F">
        <w:rPr>
          <w:sz w:val="24"/>
          <w:szCs w:val="24"/>
        </w:rPr>
        <w:t xml:space="preserve"> за 3 - 4 часа до исследования.</w:t>
      </w:r>
    </w:p>
    <w:p w:rsidR="00D84A26" w:rsidRPr="00324432" w:rsidRDefault="00D84A26" w:rsidP="00D84A26">
      <w:pPr>
        <w:pStyle w:val="a3"/>
        <w:rPr>
          <w:sz w:val="24"/>
          <w:szCs w:val="24"/>
        </w:rPr>
      </w:pPr>
    </w:p>
    <w:p w:rsidR="00B342E0" w:rsidRPr="00FD1359" w:rsidRDefault="00B342E0" w:rsidP="00D84A26">
      <w:pPr>
        <w:pStyle w:val="a3"/>
        <w:rPr>
          <w:b/>
          <w:sz w:val="24"/>
          <w:szCs w:val="24"/>
        </w:rPr>
      </w:pPr>
      <w:r w:rsidRPr="00FD1359">
        <w:rPr>
          <w:b/>
          <w:sz w:val="24"/>
          <w:szCs w:val="24"/>
        </w:rPr>
        <w:t>ВАЖНАЯ ДОПОЛНИТЕЛЬНАЯ ИНФОРМАЦИЯ</w:t>
      </w:r>
    </w:p>
    <w:p w:rsidR="00B342E0" w:rsidRPr="00324432" w:rsidRDefault="00B342E0" w:rsidP="00D84A26">
      <w:pPr>
        <w:pStyle w:val="a3"/>
        <w:rPr>
          <w:sz w:val="24"/>
          <w:szCs w:val="24"/>
        </w:rPr>
      </w:pPr>
    </w:p>
    <w:p w:rsidR="00B342E0" w:rsidRDefault="00324432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324432">
        <w:rPr>
          <w:sz w:val="24"/>
          <w:szCs w:val="24"/>
        </w:rPr>
        <w:t xml:space="preserve">Раствор препарата </w:t>
      </w:r>
      <w:r w:rsidRPr="00324432">
        <w:rPr>
          <w:b/>
          <w:sz w:val="24"/>
          <w:szCs w:val="24"/>
        </w:rPr>
        <w:t>принимать дробно, по 250 мл каждые 15 минут</w:t>
      </w:r>
      <w:r>
        <w:rPr>
          <w:sz w:val="24"/>
          <w:szCs w:val="24"/>
        </w:rPr>
        <w:t>.</w:t>
      </w:r>
    </w:p>
    <w:p w:rsidR="00324432" w:rsidRDefault="00324432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Во время приема раствора препарата нужно </w:t>
      </w:r>
      <w:r w:rsidRPr="00FD1359">
        <w:rPr>
          <w:b/>
          <w:sz w:val="24"/>
          <w:szCs w:val="24"/>
        </w:rPr>
        <w:t>соблюдать двигательную активность</w:t>
      </w:r>
      <w:r>
        <w:rPr>
          <w:sz w:val="24"/>
          <w:szCs w:val="24"/>
        </w:rPr>
        <w:t>: ходить, выполнять круговые движения корпусом, наклоны в стороны, вперед-назад, приседания.</w:t>
      </w:r>
    </w:p>
    <w:p w:rsidR="00BE267D" w:rsidRDefault="00BE267D" w:rsidP="00BD02C2">
      <w:pPr>
        <w:pStyle w:val="a3"/>
        <w:numPr>
          <w:ilvl w:val="0"/>
          <w:numId w:val="2"/>
        </w:numPr>
        <w:ind w:left="993" w:hanging="284"/>
        <w:rPr>
          <w:b/>
          <w:sz w:val="24"/>
          <w:szCs w:val="24"/>
        </w:rPr>
      </w:pPr>
      <w:r w:rsidRPr="00FD1359">
        <w:rPr>
          <w:b/>
          <w:sz w:val="24"/>
          <w:szCs w:val="24"/>
        </w:rPr>
        <w:t>Запрещено уменьшать объем жидкости для приготовления раствора препарата!</w:t>
      </w:r>
    </w:p>
    <w:p w:rsidR="00556C72" w:rsidRPr="00556C72" w:rsidRDefault="00556C72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556C72">
        <w:rPr>
          <w:sz w:val="24"/>
          <w:szCs w:val="24"/>
        </w:rPr>
        <w:t xml:space="preserve">Если у Вас </w:t>
      </w:r>
      <w:r w:rsidRPr="00E66219">
        <w:rPr>
          <w:b/>
          <w:sz w:val="24"/>
          <w:szCs w:val="24"/>
        </w:rPr>
        <w:t>запоры</w:t>
      </w:r>
      <w:r w:rsidRPr="00556C72">
        <w:rPr>
          <w:sz w:val="24"/>
          <w:szCs w:val="24"/>
        </w:rPr>
        <w:t>, то соблюдение специального рациона питания необходимо начать за 5 дней до исследования, при этом продолжать прием привычных для Вас слабительных.</w:t>
      </w:r>
    </w:p>
    <w:p w:rsidR="00BE267D" w:rsidRDefault="00BE267D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FD1359">
        <w:rPr>
          <w:sz w:val="24"/>
          <w:szCs w:val="24"/>
        </w:rPr>
        <w:t>рекомендуется</w:t>
      </w:r>
      <w:r>
        <w:rPr>
          <w:sz w:val="24"/>
          <w:szCs w:val="24"/>
        </w:rPr>
        <w:t xml:space="preserve"> дополнительно делать клизмы.</w:t>
      </w:r>
    </w:p>
    <w:p w:rsidR="00BE267D" w:rsidRDefault="00BE267D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Pr="00FD1359">
        <w:rPr>
          <w:b/>
          <w:sz w:val="24"/>
          <w:szCs w:val="24"/>
        </w:rPr>
        <w:t>исключить препараты железа и висмута</w:t>
      </w:r>
      <w:r>
        <w:rPr>
          <w:sz w:val="24"/>
          <w:szCs w:val="24"/>
        </w:rPr>
        <w:t xml:space="preserve"> (Де-</w:t>
      </w:r>
      <w:proofErr w:type="spellStart"/>
      <w:r>
        <w:rPr>
          <w:sz w:val="24"/>
          <w:szCs w:val="24"/>
        </w:rPr>
        <w:t>нол</w:t>
      </w:r>
      <w:proofErr w:type="spellEnd"/>
      <w:r>
        <w:rPr>
          <w:sz w:val="24"/>
          <w:szCs w:val="24"/>
        </w:rPr>
        <w:t>) за 5 дней до процедуры.</w:t>
      </w:r>
    </w:p>
    <w:p w:rsidR="00324432" w:rsidRDefault="009E0B0F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b/>
          <w:sz w:val="24"/>
          <w:szCs w:val="24"/>
        </w:rPr>
        <w:t>Жизненно важные препараты</w:t>
      </w:r>
      <w:r>
        <w:rPr>
          <w:sz w:val="24"/>
          <w:szCs w:val="24"/>
        </w:rPr>
        <w:t xml:space="preserve"> (нормализующие</w:t>
      </w:r>
      <w:r w:rsidR="00BE267D">
        <w:rPr>
          <w:sz w:val="24"/>
          <w:szCs w:val="24"/>
        </w:rPr>
        <w:t xml:space="preserve"> давление, сердечный ритм</w:t>
      </w:r>
      <w:r>
        <w:rPr>
          <w:sz w:val="24"/>
          <w:szCs w:val="24"/>
        </w:rPr>
        <w:t>, гормональные</w:t>
      </w:r>
      <w:r w:rsidR="00A9532D">
        <w:rPr>
          <w:sz w:val="24"/>
          <w:szCs w:val="24"/>
        </w:rPr>
        <w:t xml:space="preserve"> и</w:t>
      </w:r>
      <w:r w:rsidR="00682747">
        <w:rPr>
          <w:sz w:val="24"/>
          <w:szCs w:val="24"/>
        </w:rPr>
        <w:t xml:space="preserve"> др.) </w:t>
      </w:r>
      <w:r w:rsidR="00A9532D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принять</w:t>
      </w:r>
      <w:r w:rsidR="00A9532D">
        <w:rPr>
          <w:sz w:val="24"/>
          <w:szCs w:val="24"/>
        </w:rPr>
        <w:t xml:space="preserve"> за 1 час до начала приема препарата для очистки кишечника.</w:t>
      </w:r>
    </w:p>
    <w:p w:rsidR="00A9532D" w:rsidRDefault="00A9532D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Если Вы принимаете </w:t>
      </w:r>
      <w:r w:rsidRPr="00FD1359">
        <w:rPr>
          <w:b/>
          <w:sz w:val="24"/>
          <w:szCs w:val="24"/>
        </w:rPr>
        <w:t>средства, понижающие сахар крови</w:t>
      </w:r>
      <w:r>
        <w:rPr>
          <w:sz w:val="24"/>
          <w:szCs w:val="24"/>
        </w:rPr>
        <w:t xml:space="preserve">, то рекомендуется воздержаться от их приема в процессе подготовки к обследованию и вернуться к их приему после начала нормального питания. </w:t>
      </w:r>
    </w:p>
    <w:p w:rsidR="00FD1359" w:rsidRDefault="00FD1359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В случае приема </w:t>
      </w:r>
      <w:r w:rsidRPr="00FD1359">
        <w:rPr>
          <w:b/>
          <w:sz w:val="24"/>
          <w:szCs w:val="24"/>
        </w:rPr>
        <w:t>препаратов, влияющих на свертываемость крови</w:t>
      </w:r>
      <w:r>
        <w:rPr>
          <w:sz w:val="24"/>
          <w:szCs w:val="24"/>
        </w:rPr>
        <w:t>, предупредите об этом врач</w:t>
      </w:r>
      <w:bookmarkStart w:id="0" w:name="_GoBack"/>
      <w:bookmarkEnd w:id="0"/>
      <w:r>
        <w:rPr>
          <w:sz w:val="24"/>
          <w:szCs w:val="24"/>
        </w:rPr>
        <w:t>а.</w:t>
      </w:r>
    </w:p>
    <w:p w:rsidR="00FD1359" w:rsidRDefault="00FD1359" w:rsidP="00BD02C2">
      <w:pPr>
        <w:pStyle w:val="a3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FD1359">
        <w:rPr>
          <w:b/>
          <w:sz w:val="24"/>
          <w:szCs w:val="24"/>
        </w:rPr>
        <w:t>Если предполагается проведение обследования под внутривенной анестезией</w:t>
      </w:r>
      <w:r>
        <w:rPr>
          <w:sz w:val="24"/>
          <w:szCs w:val="24"/>
        </w:rPr>
        <w:t xml:space="preserve">, в этот день не рекомендуется водить машину. Желательно, чтобы Вас встретили и проводили домой. </w:t>
      </w:r>
    </w:p>
    <w:p w:rsidR="009F540A" w:rsidRDefault="009F540A" w:rsidP="009F540A">
      <w:pPr>
        <w:pStyle w:val="a3"/>
        <w:ind w:left="1440"/>
        <w:rPr>
          <w:sz w:val="24"/>
          <w:szCs w:val="24"/>
        </w:rPr>
      </w:pPr>
    </w:p>
    <w:p w:rsidR="00B342E0" w:rsidRDefault="003458AD" w:rsidP="00D84A26">
      <w:pPr>
        <w:pStyle w:val="a3"/>
      </w:pPr>
      <w:r>
        <w:lastRenderedPageBreak/>
        <w:t xml:space="preserve">Для подготовки к </w:t>
      </w:r>
      <w:r w:rsidR="00F37E51" w:rsidRPr="00F37E51">
        <w:t>КОЛОНОСКОПИИ</w:t>
      </w:r>
      <w:r w:rsidRPr="00F37E51">
        <w:t xml:space="preserve"> </w:t>
      </w:r>
      <w:r w:rsidRPr="003458AD">
        <w:t>(сигмоскопии, ректоскопии)</w:t>
      </w:r>
      <w:r w:rsidR="002627BF">
        <w:t xml:space="preserve"> Вам</w:t>
      </w:r>
      <w:r w:rsidRPr="003458AD">
        <w:t xml:space="preserve"> </w:t>
      </w:r>
      <w:r w:rsidRPr="00C3234F">
        <w:rPr>
          <w:b/>
        </w:rPr>
        <w:t xml:space="preserve">необходимо </w:t>
      </w:r>
      <w:r w:rsidR="00E66219" w:rsidRPr="00C3234F">
        <w:rPr>
          <w:b/>
        </w:rPr>
        <w:t>использовать</w:t>
      </w:r>
      <w:r w:rsidRPr="00C3234F">
        <w:rPr>
          <w:b/>
        </w:rPr>
        <w:t xml:space="preserve"> один</w:t>
      </w:r>
      <w:r>
        <w:t xml:space="preserve"> из рекомендуемых препаратов очистки кишечн</w:t>
      </w:r>
      <w:r w:rsidR="00C276BA">
        <w:t>ика</w:t>
      </w:r>
      <w:r>
        <w:t xml:space="preserve">. </w:t>
      </w:r>
    </w:p>
    <w:p w:rsidR="002627BF" w:rsidRDefault="002627BF" w:rsidP="00D84A26">
      <w:pPr>
        <w:pStyle w:val="a3"/>
      </w:pPr>
    </w:p>
    <w:p w:rsidR="002627BF" w:rsidRPr="00C3234F" w:rsidRDefault="00C276BA" w:rsidP="002627BF">
      <w:pPr>
        <w:pStyle w:val="a3"/>
        <w:numPr>
          <w:ilvl w:val="0"/>
          <w:numId w:val="3"/>
        </w:numPr>
        <w:rPr>
          <w:b/>
          <w:u w:val="single"/>
        </w:rPr>
      </w:pPr>
      <w:r w:rsidRPr="00C3234F">
        <w:rPr>
          <w:b/>
          <w:u w:val="single"/>
        </w:rPr>
        <w:t xml:space="preserve">Препарат на основе </w:t>
      </w:r>
      <w:proofErr w:type="spellStart"/>
      <w:r w:rsidRPr="00C3234F">
        <w:rPr>
          <w:b/>
          <w:u w:val="single"/>
        </w:rPr>
        <w:t>макрогола</w:t>
      </w:r>
      <w:proofErr w:type="spellEnd"/>
      <w:r w:rsidRPr="00C3234F">
        <w:rPr>
          <w:b/>
          <w:u w:val="single"/>
        </w:rPr>
        <w:t xml:space="preserve"> </w:t>
      </w:r>
    </w:p>
    <w:p w:rsidR="008C5C78" w:rsidRPr="008C5C78" w:rsidRDefault="002627BF" w:rsidP="008C5C78">
      <w:pPr>
        <w:pStyle w:val="a3"/>
        <w:ind w:left="1080"/>
      </w:pPr>
      <w:r>
        <w:t>Для приготовления раствора препарата необходимо содержимое 4-х пакетиков растворить в 4-х литрах воды.</w:t>
      </w:r>
      <w:r w:rsidR="008C5C78">
        <w:t xml:space="preserve"> </w:t>
      </w:r>
      <w:r w:rsidR="008C5C78" w:rsidRPr="008C5C78">
        <w:t>Для выбора схемы под</w:t>
      </w:r>
      <w:r w:rsidR="008C5C78">
        <w:t>готовки используйте таблицу №1</w:t>
      </w:r>
      <w:r w:rsidR="008C5C78" w:rsidRPr="008C5C78">
        <w:t>.</w:t>
      </w:r>
    </w:p>
    <w:p w:rsidR="002627BF" w:rsidRDefault="002627BF" w:rsidP="002627BF">
      <w:pPr>
        <w:pStyle w:val="a3"/>
        <w:ind w:left="1080"/>
      </w:pPr>
    </w:p>
    <w:p w:rsidR="002627BF" w:rsidRDefault="00C276BA" w:rsidP="002627BF">
      <w:pPr>
        <w:pStyle w:val="a3"/>
        <w:ind w:left="1080"/>
      </w:pPr>
      <w:r>
        <w:t>Схема приема препарата (таблица №1)</w:t>
      </w:r>
    </w:p>
    <w:tbl>
      <w:tblPr>
        <w:tblStyle w:val="a4"/>
        <w:tblW w:w="9340" w:type="dxa"/>
        <w:tblInd w:w="720" w:type="dxa"/>
        <w:tblLook w:val="04A0" w:firstRow="1" w:lastRow="0" w:firstColumn="1" w:lastColumn="0" w:noHBand="0" w:noVBand="1"/>
      </w:tblPr>
      <w:tblGrid>
        <w:gridCol w:w="1586"/>
        <w:gridCol w:w="3801"/>
        <w:gridCol w:w="3953"/>
      </w:tblGrid>
      <w:tr w:rsidR="001E16F2" w:rsidRPr="00C3234F" w:rsidTr="00A61632">
        <w:tc>
          <w:tcPr>
            <w:tcW w:w="1555" w:type="dxa"/>
          </w:tcPr>
          <w:p w:rsidR="001E16F2" w:rsidRPr="00C3234F" w:rsidRDefault="001E16F2" w:rsidP="00D84A26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>Время обследования</w:t>
            </w:r>
          </w:p>
        </w:tc>
        <w:tc>
          <w:tcPr>
            <w:tcW w:w="3816" w:type="dxa"/>
          </w:tcPr>
          <w:p w:rsidR="001E16F2" w:rsidRPr="00C3234F" w:rsidRDefault="001E16F2" w:rsidP="00D84A26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>Время принятия</w:t>
            </w:r>
            <w:r w:rsidR="00C276BA" w:rsidRPr="00C3234F">
              <w:rPr>
                <w:b/>
              </w:rPr>
              <w:t xml:space="preserve"> 1-го и 2-го литра раствора препарата</w:t>
            </w:r>
          </w:p>
        </w:tc>
        <w:tc>
          <w:tcPr>
            <w:tcW w:w="3969" w:type="dxa"/>
          </w:tcPr>
          <w:p w:rsidR="001E16F2" w:rsidRPr="00C3234F" w:rsidRDefault="001E16F2" w:rsidP="00D84A26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>Время принятия</w:t>
            </w:r>
            <w:r w:rsidR="00C276BA" w:rsidRPr="00C3234F">
              <w:rPr>
                <w:b/>
              </w:rPr>
              <w:t xml:space="preserve"> 3-го и 4-го литра раствора препарата</w:t>
            </w:r>
          </w:p>
        </w:tc>
      </w:tr>
      <w:tr w:rsidR="001E16F2" w:rsidTr="00A61632">
        <w:tc>
          <w:tcPr>
            <w:tcW w:w="1555" w:type="dxa"/>
          </w:tcPr>
          <w:p w:rsidR="001E16F2" w:rsidRDefault="001E16F2" w:rsidP="00D84A26">
            <w:pPr>
              <w:pStyle w:val="a3"/>
              <w:ind w:left="0"/>
            </w:pPr>
            <w:r>
              <w:t>08:00</w:t>
            </w:r>
          </w:p>
        </w:tc>
        <w:tc>
          <w:tcPr>
            <w:tcW w:w="3816" w:type="dxa"/>
          </w:tcPr>
          <w:p w:rsidR="001E16F2" w:rsidRDefault="00415BBC" w:rsidP="00415BBC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415BBC" w:rsidRDefault="0048229F" w:rsidP="00415BBC">
            <w:pPr>
              <w:pStyle w:val="a3"/>
              <w:ind w:left="0"/>
            </w:pPr>
            <w:r>
              <w:t>03</w:t>
            </w:r>
            <w:r w:rsidR="00415BBC">
              <w:t>:00 –</w:t>
            </w:r>
            <w:r>
              <w:t xml:space="preserve"> 05</w:t>
            </w:r>
            <w:r w:rsidR="00415BBC">
              <w:t>:00 в день колоноскопии</w:t>
            </w:r>
          </w:p>
        </w:tc>
      </w:tr>
      <w:tr w:rsidR="001E16F2" w:rsidTr="00A61632">
        <w:tc>
          <w:tcPr>
            <w:tcW w:w="1555" w:type="dxa"/>
          </w:tcPr>
          <w:p w:rsidR="001E16F2" w:rsidRDefault="00415BBC" w:rsidP="00D84A26">
            <w:pPr>
              <w:pStyle w:val="a3"/>
              <w:ind w:left="0"/>
            </w:pPr>
            <w:r>
              <w:t>09:00</w:t>
            </w:r>
          </w:p>
        </w:tc>
        <w:tc>
          <w:tcPr>
            <w:tcW w:w="3816" w:type="dxa"/>
          </w:tcPr>
          <w:p w:rsidR="001E16F2" w:rsidRDefault="00415BBC" w:rsidP="00D84A26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E16F2" w:rsidRDefault="0048229F" w:rsidP="00D84A26">
            <w:pPr>
              <w:pStyle w:val="a3"/>
              <w:ind w:left="0"/>
            </w:pPr>
            <w:r>
              <w:t>04</w:t>
            </w:r>
            <w:r w:rsidR="00415BBC">
              <w:t>:00 –</w:t>
            </w:r>
            <w:r>
              <w:t xml:space="preserve"> 06</w:t>
            </w:r>
            <w:r w:rsidR="00415BBC">
              <w:t>:00 в день колоноскопии</w:t>
            </w:r>
          </w:p>
        </w:tc>
      </w:tr>
      <w:tr w:rsidR="001E16F2" w:rsidTr="00A61632">
        <w:tc>
          <w:tcPr>
            <w:tcW w:w="1555" w:type="dxa"/>
          </w:tcPr>
          <w:p w:rsidR="00415BBC" w:rsidRDefault="00415BBC" w:rsidP="00D84A26">
            <w:pPr>
              <w:pStyle w:val="a3"/>
              <w:ind w:left="0"/>
            </w:pPr>
            <w:r>
              <w:t>10:00</w:t>
            </w:r>
          </w:p>
        </w:tc>
        <w:tc>
          <w:tcPr>
            <w:tcW w:w="3816" w:type="dxa"/>
          </w:tcPr>
          <w:p w:rsidR="001E16F2" w:rsidRDefault="00415BBC" w:rsidP="00D84A26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E16F2" w:rsidRDefault="0048229F" w:rsidP="00D84A26">
            <w:pPr>
              <w:pStyle w:val="a3"/>
              <w:ind w:left="0"/>
            </w:pPr>
            <w:r>
              <w:t>05</w:t>
            </w:r>
            <w:r w:rsidR="00415BBC">
              <w:t>:00 – 07:00 в день колоноскопии</w:t>
            </w:r>
          </w:p>
        </w:tc>
      </w:tr>
      <w:tr w:rsidR="001E16F2" w:rsidTr="00A61632">
        <w:tc>
          <w:tcPr>
            <w:tcW w:w="1555" w:type="dxa"/>
          </w:tcPr>
          <w:p w:rsidR="001E16F2" w:rsidRDefault="00415BBC" w:rsidP="00D84A26">
            <w:pPr>
              <w:pStyle w:val="a3"/>
              <w:ind w:left="0"/>
            </w:pPr>
            <w:r>
              <w:t>11:00</w:t>
            </w:r>
          </w:p>
        </w:tc>
        <w:tc>
          <w:tcPr>
            <w:tcW w:w="3816" w:type="dxa"/>
          </w:tcPr>
          <w:p w:rsidR="001E16F2" w:rsidRDefault="00415BBC" w:rsidP="00D84A26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E16F2" w:rsidRDefault="0048229F" w:rsidP="00D84A26">
            <w:pPr>
              <w:pStyle w:val="a3"/>
              <w:ind w:left="0"/>
            </w:pPr>
            <w:r>
              <w:t>06</w:t>
            </w:r>
            <w:r w:rsidR="00415BBC">
              <w:t>:</w:t>
            </w:r>
            <w:r>
              <w:t>00 – 08:00 в день колоноскопии</w:t>
            </w:r>
          </w:p>
        </w:tc>
      </w:tr>
      <w:tr w:rsidR="001E16F2" w:rsidTr="00A61632">
        <w:tc>
          <w:tcPr>
            <w:tcW w:w="1555" w:type="dxa"/>
          </w:tcPr>
          <w:p w:rsidR="001E16F2" w:rsidRDefault="00E61985" w:rsidP="00D84A26">
            <w:pPr>
              <w:pStyle w:val="a3"/>
              <w:ind w:left="0"/>
            </w:pPr>
            <w:r>
              <w:t>12:00</w:t>
            </w:r>
          </w:p>
        </w:tc>
        <w:tc>
          <w:tcPr>
            <w:tcW w:w="3816" w:type="dxa"/>
          </w:tcPr>
          <w:p w:rsidR="001E16F2" w:rsidRDefault="00415BBC" w:rsidP="00D84A26">
            <w:pPr>
              <w:pStyle w:val="a3"/>
              <w:ind w:left="0"/>
            </w:pPr>
            <w:r>
              <w:t>19:00 – 21:00 накануне колоноскопии</w:t>
            </w:r>
          </w:p>
        </w:tc>
        <w:tc>
          <w:tcPr>
            <w:tcW w:w="3969" w:type="dxa"/>
          </w:tcPr>
          <w:p w:rsidR="001E16F2" w:rsidRDefault="00E61985" w:rsidP="00D84A26">
            <w:pPr>
              <w:pStyle w:val="a3"/>
              <w:ind w:left="0"/>
            </w:pPr>
            <w:r>
              <w:t>07:00 – 09</w:t>
            </w:r>
            <w:r w:rsidR="0048229F">
              <w:t>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13:00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19:00 – 21:00 накануне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08:00 – 10:00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14:00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07:00 – 09:00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09:00 – 11:00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15:00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08:00 – 10:00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10:00 – 12:00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16:00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09:00 – 11:00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11:00 – 13:00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17:00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10:00 – 12:00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12:00 – 14:00 в день колоноскопии</w:t>
            </w:r>
          </w:p>
        </w:tc>
      </w:tr>
    </w:tbl>
    <w:p w:rsidR="00D84A26" w:rsidRDefault="00D84A26" w:rsidP="00D84A26">
      <w:pPr>
        <w:pStyle w:val="a3"/>
      </w:pPr>
    </w:p>
    <w:p w:rsidR="008C5C78" w:rsidRPr="00C3234F" w:rsidRDefault="008C5C78" w:rsidP="008C5C78">
      <w:pPr>
        <w:pStyle w:val="a3"/>
        <w:numPr>
          <w:ilvl w:val="0"/>
          <w:numId w:val="3"/>
        </w:numPr>
        <w:rPr>
          <w:b/>
          <w:u w:val="single"/>
        </w:rPr>
      </w:pPr>
      <w:r w:rsidRPr="00C3234F">
        <w:rPr>
          <w:b/>
          <w:u w:val="single"/>
        </w:rPr>
        <w:t>Препарат на основе сульфатов натрия, калия и магния</w:t>
      </w:r>
    </w:p>
    <w:p w:rsidR="008C5C78" w:rsidRDefault="008C5C78" w:rsidP="008C5C78">
      <w:pPr>
        <w:pStyle w:val="a3"/>
      </w:pPr>
      <w:r>
        <w:t>Содержимое одного флакона препарата следует вылить в прилагаемый мерный стакан и развести водой до метки (т.е. до объема 0,5 л). В течение последующих двух часов необходимо выпить полученный раствор и дополнительно два мерных стакана воды (т.е. 1 л). Содержимое второго флакона также разводится в мерном стакане до 0,5 л. В течение последующих двух часов необходимо выпить полученный раствор и дополнительно 1 л воды. Для выбора схемы подготовки используйте таблицу №2.</w:t>
      </w:r>
    </w:p>
    <w:p w:rsidR="003009E8" w:rsidRDefault="003009E8" w:rsidP="003009E8">
      <w:pPr>
        <w:pStyle w:val="a3"/>
        <w:ind w:left="1080"/>
        <w:rPr>
          <w:b/>
        </w:rPr>
      </w:pPr>
    </w:p>
    <w:p w:rsidR="001B1241" w:rsidRDefault="00C276BA" w:rsidP="001B1241">
      <w:pPr>
        <w:pStyle w:val="a3"/>
        <w:ind w:left="1080"/>
      </w:pPr>
      <w:r>
        <w:t>Схема приема препарата (таблица №2)</w:t>
      </w:r>
    </w:p>
    <w:tbl>
      <w:tblPr>
        <w:tblStyle w:val="a4"/>
        <w:tblW w:w="9340" w:type="dxa"/>
        <w:tblInd w:w="720" w:type="dxa"/>
        <w:tblLook w:val="04A0" w:firstRow="1" w:lastRow="0" w:firstColumn="1" w:lastColumn="0" w:noHBand="0" w:noVBand="1"/>
      </w:tblPr>
      <w:tblGrid>
        <w:gridCol w:w="1586"/>
        <w:gridCol w:w="3801"/>
        <w:gridCol w:w="3953"/>
      </w:tblGrid>
      <w:tr w:rsidR="001B1241" w:rsidRPr="00C3234F" w:rsidTr="00A61632">
        <w:tc>
          <w:tcPr>
            <w:tcW w:w="1555" w:type="dxa"/>
          </w:tcPr>
          <w:p w:rsidR="001B1241" w:rsidRPr="00C3234F" w:rsidRDefault="001B1241" w:rsidP="00C012B4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>Время обследования</w:t>
            </w:r>
          </w:p>
        </w:tc>
        <w:tc>
          <w:tcPr>
            <w:tcW w:w="3816" w:type="dxa"/>
          </w:tcPr>
          <w:p w:rsidR="001B1241" w:rsidRPr="00C3234F" w:rsidRDefault="001B1241" w:rsidP="00C012B4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>Время п</w:t>
            </w:r>
            <w:r w:rsidR="00C276BA" w:rsidRPr="00C3234F">
              <w:rPr>
                <w:b/>
              </w:rPr>
              <w:t xml:space="preserve">ринятия 1-го литра раствора препарата </w:t>
            </w:r>
            <w:r w:rsidRPr="00C3234F">
              <w:rPr>
                <w:b/>
              </w:rPr>
              <w:t xml:space="preserve"> + 0,5 л</w:t>
            </w:r>
            <w:r w:rsidR="00C276BA" w:rsidRPr="00C3234F">
              <w:rPr>
                <w:b/>
              </w:rPr>
              <w:t>итра</w:t>
            </w:r>
            <w:r w:rsidRPr="00C3234F">
              <w:rPr>
                <w:b/>
              </w:rPr>
              <w:t xml:space="preserve"> воды</w:t>
            </w:r>
          </w:p>
        </w:tc>
        <w:tc>
          <w:tcPr>
            <w:tcW w:w="3969" w:type="dxa"/>
          </w:tcPr>
          <w:p w:rsidR="001B1241" w:rsidRPr="00C3234F" w:rsidRDefault="001B1241" w:rsidP="00290D4F">
            <w:pPr>
              <w:pStyle w:val="a3"/>
              <w:ind w:left="0"/>
              <w:rPr>
                <w:b/>
              </w:rPr>
            </w:pPr>
            <w:r w:rsidRPr="00C3234F">
              <w:rPr>
                <w:b/>
              </w:rPr>
              <w:t xml:space="preserve">Время принятия </w:t>
            </w:r>
            <w:r w:rsidR="00290D4F" w:rsidRPr="00C3234F">
              <w:rPr>
                <w:b/>
              </w:rPr>
              <w:t>2-го л</w:t>
            </w:r>
            <w:r w:rsidR="00C276BA" w:rsidRPr="00C3234F">
              <w:rPr>
                <w:b/>
              </w:rPr>
              <w:t xml:space="preserve">итра раствора препарата </w:t>
            </w:r>
            <w:r w:rsidR="00290D4F" w:rsidRPr="00C3234F">
              <w:rPr>
                <w:b/>
              </w:rPr>
              <w:t xml:space="preserve"> + 0,5 л</w:t>
            </w:r>
            <w:r w:rsidR="00C276BA" w:rsidRPr="00C3234F">
              <w:rPr>
                <w:b/>
              </w:rPr>
              <w:t>итра</w:t>
            </w:r>
            <w:r w:rsidR="00290D4F" w:rsidRPr="00C3234F">
              <w:rPr>
                <w:b/>
              </w:rPr>
              <w:t xml:space="preserve"> воды</w:t>
            </w:r>
          </w:p>
        </w:tc>
      </w:tr>
      <w:tr w:rsidR="001B1241" w:rsidTr="00A61632">
        <w:tc>
          <w:tcPr>
            <w:tcW w:w="1555" w:type="dxa"/>
          </w:tcPr>
          <w:p w:rsidR="001B1241" w:rsidRDefault="001B1241" w:rsidP="00C012B4">
            <w:pPr>
              <w:pStyle w:val="a3"/>
              <w:ind w:left="0"/>
            </w:pPr>
            <w:r>
              <w:t>08:00</w:t>
            </w:r>
          </w:p>
        </w:tc>
        <w:tc>
          <w:tcPr>
            <w:tcW w:w="3816" w:type="dxa"/>
          </w:tcPr>
          <w:p w:rsidR="001B1241" w:rsidRDefault="001B1241" w:rsidP="00C012B4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B1241" w:rsidRDefault="001B1241" w:rsidP="00C012B4">
            <w:pPr>
              <w:pStyle w:val="a3"/>
              <w:ind w:left="0"/>
            </w:pPr>
            <w:r>
              <w:t>03:00 – 05:00 в день колоноскопии</w:t>
            </w:r>
          </w:p>
        </w:tc>
      </w:tr>
      <w:tr w:rsidR="001B1241" w:rsidTr="00A61632">
        <w:tc>
          <w:tcPr>
            <w:tcW w:w="1555" w:type="dxa"/>
          </w:tcPr>
          <w:p w:rsidR="001B1241" w:rsidRDefault="001B1241" w:rsidP="00C012B4">
            <w:pPr>
              <w:pStyle w:val="a3"/>
              <w:ind w:left="0"/>
            </w:pPr>
            <w:r>
              <w:t>09:00</w:t>
            </w:r>
          </w:p>
        </w:tc>
        <w:tc>
          <w:tcPr>
            <w:tcW w:w="3816" w:type="dxa"/>
          </w:tcPr>
          <w:p w:rsidR="001B1241" w:rsidRDefault="001B1241" w:rsidP="00C012B4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B1241" w:rsidRDefault="001B1241" w:rsidP="00C012B4">
            <w:pPr>
              <w:pStyle w:val="a3"/>
              <w:ind w:left="0"/>
            </w:pPr>
            <w:r>
              <w:t>04:00 – 06:00 в день колоноскопии</w:t>
            </w:r>
          </w:p>
        </w:tc>
      </w:tr>
      <w:tr w:rsidR="001B1241" w:rsidTr="00A61632">
        <w:tc>
          <w:tcPr>
            <w:tcW w:w="1555" w:type="dxa"/>
          </w:tcPr>
          <w:p w:rsidR="001B1241" w:rsidRDefault="001B1241" w:rsidP="00C012B4">
            <w:pPr>
              <w:pStyle w:val="a3"/>
              <w:ind w:left="0"/>
            </w:pPr>
            <w:r>
              <w:t>10:00</w:t>
            </w:r>
          </w:p>
        </w:tc>
        <w:tc>
          <w:tcPr>
            <w:tcW w:w="3816" w:type="dxa"/>
          </w:tcPr>
          <w:p w:rsidR="001B1241" w:rsidRDefault="001B1241" w:rsidP="00C012B4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B1241" w:rsidRDefault="001B1241" w:rsidP="00C012B4">
            <w:pPr>
              <w:pStyle w:val="a3"/>
              <w:ind w:left="0"/>
            </w:pPr>
            <w:r>
              <w:t>05:00 – 07:00 в день колоноскопии</w:t>
            </w:r>
          </w:p>
        </w:tc>
      </w:tr>
      <w:tr w:rsidR="001B1241" w:rsidTr="00A61632">
        <w:tc>
          <w:tcPr>
            <w:tcW w:w="1555" w:type="dxa"/>
          </w:tcPr>
          <w:p w:rsidR="001B1241" w:rsidRDefault="001B1241" w:rsidP="00C012B4">
            <w:pPr>
              <w:pStyle w:val="a3"/>
              <w:ind w:left="0"/>
            </w:pPr>
            <w:r>
              <w:t>11:00</w:t>
            </w:r>
          </w:p>
        </w:tc>
        <w:tc>
          <w:tcPr>
            <w:tcW w:w="3816" w:type="dxa"/>
          </w:tcPr>
          <w:p w:rsidR="001B1241" w:rsidRDefault="001B1241" w:rsidP="00C012B4">
            <w:pPr>
              <w:pStyle w:val="a3"/>
              <w:ind w:left="0"/>
            </w:pPr>
            <w:r>
              <w:t>18:00 – 20:00 накануне колоноскопии</w:t>
            </w:r>
          </w:p>
        </w:tc>
        <w:tc>
          <w:tcPr>
            <w:tcW w:w="3969" w:type="dxa"/>
          </w:tcPr>
          <w:p w:rsidR="001B1241" w:rsidRDefault="001B1241" w:rsidP="00C012B4">
            <w:pPr>
              <w:pStyle w:val="a3"/>
              <w:ind w:left="0"/>
            </w:pPr>
            <w:r>
              <w:t>06:00 – 08:00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12:00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19:00 – 21:00 накануне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07:00 – 09:00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13:00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19:00 – 21:00 накануне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08:00 – 10:00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14:00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07:00 – 09:00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09:00 – 11:00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15:00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08:00 – 10:00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10:00 – 12:00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16:00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09:00 – 11:00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11:00 – 13:00 в день колоноскопии</w:t>
            </w:r>
          </w:p>
        </w:tc>
      </w:tr>
      <w:tr w:rsidR="00E61985" w:rsidTr="00A61632">
        <w:tc>
          <w:tcPr>
            <w:tcW w:w="1555" w:type="dxa"/>
          </w:tcPr>
          <w:p w:rsidR="00E61985" w:rsidRDefault="00E61985" w:rsidP="00E61985">
            <w:pPr>
              <w:pStyle w:val="a3"/>
              <w:ind w:left="0"/>
            </w:pPr>
            <w:r>
              <w:t>17:00</w:t>
            </w:r>
          </w:p>
        </w:tc>
        <w:tc>
          <w:tcPr>
            <w:tcW w:w="3816" w:type="dxa"/>
          </w:tcPr>
          <w:p w:rsidR="00E61985" w:rsidRDefault="00E61985" w:rsidP="00E61985">
            <w:pPr>
              <w:pStyle w:val="a3"/>
              <w:ind w:left="0"/>
            </w:pPr>
            <w:r>
              <w:t>10:00 – 12:00 в день колоноскопии</w:t>
            </w:r>
          </w:p>
        </w:tc>
        <w:tc>
          <w:tcPr>
            <w:tcW w:w="3969" w:type="dxa"/>
          </w:tcPr>
          <w:p w:rsidR="00E61985" w:rsidRDefault="00E61985" w:rsidP="00E61985">
            <w:pPr>
              <w:pStyle w:val="a3"/>
              <w:ind w:left="0"/>
            </w:pPr>
            <w:r>
              <w:t>12:00 – 14:00 в день колоноскопии</w:t>
            </w:r>
          </w:p>
        </w:tc>
      </w:tr>
    </w:tbl>
    <w:p w:rsidR="001B1241" w:rsidRDefault="001B1241" w:rsidP="001B1241">
      <w:pPr>
        <w:pStyle w:val="a3"/>
      </w:pPr>
    </w:p>
    <w:p w:rsidR="00E66219" w:rsidRDefault="00E66219" w:rsidP="00E66219">
      <w:pPr>
        <w:pStyle w:val="a3"/>
        <w:ind w:left="1440"/>
        <w:rPr>
          <w:b/>
        </w:rPr>
      </w:pPr>
    </w:p>
    <w:p w:rsidR="005A382C" w:rsidRPr="00C3234F" w:rsidRDefault="005A382C" w:rsidP="00C3234F">
      <w:pPr>
        <w:ind w:left="709"/>
        <w:rPr>
          <w:b/>
        </w:rPr>
      </w:pPr>
      <w:r w:rsidRPr="00C3234F">
        <w:rPr>
          <w:b/>
        </w:rPr>
        <w:t>При использовании любого из предложенных препаратов для подготовки кишечника добавьте в последний стакан жидкости пеногаситель – ¼ флакона эмульсии</w:t>
      </w:r>
      <w:r w:rsidR="00C73DE6" w:rsidRPr="00C3234F">
        <w:rPr>
          <w:b/>
        </w:rPr>
        <w:t xml:space="preserve"> на основе</w:t>
      </w:r>
      <w:r w:rsidR="00C276BA" w:rsidRPr="00C3234F">
        <w:rPr>
          <w:b/>
        </w:rPr>
        <w:t xml:space="preserve"> симетикона</w:t>
      </w:r>
      <w:r w:rsidRPr="00C3234F">
        <w:rPr>
          <w:b/>
        </w:rPr>
        <w:t>.</w:t>
      </w:r>
    </w:p>
    <w:p w:rsidR="00556C72" w:rsidRPr="00F37E51" w:rsidRDefault="00E66219" w:rsidP="00C3234F">
      <w:pPr>
        <w:ind w:left="709"/>
        <w:rPr>
          <w:b/>
          <w:u w:val="single"/>
        </w:rPr>
      </w:pPr>
      <w:r w:rsidRPr="00F37E51">
        <w:rPr>
          <w:b/>
          <w:u w:val="single"/>
        </w:rPr>
        <w:t>Если по каким-либо причинам В</w:t>
      </w:r>
      <w:r w:rsidR="00556C72" w:rsidRPr="00F37E51">
        <w:rPr>
          <w:b/>
          <w:u w:val="single"/>
        </w:rPr>
        <w:t xml:space="preserve">ы не сможете явиться на исследование, сообщите об этом по </w:t>
      </w:r>
      <w:r w:rsidR="00C3234F">
        <w:rPr>
          <w:b/>
          <w:u w:val="single"/>
        </w:rPr>
        <w:br/>
      </w:r>
      <w:r w:rsidR="00556C72" w:rsidRPr="00F37E51">
        <w:rPr>
          <w:b/>
          <w:u w:val="single"/>
        </w:rPr>
        <w:t>тел.:</w:t>
      </w:r>
      <w:r w:rsidR="00F37E51" w:rsidRPr="00F37E51">
        <w:rPr>
          <w:b/>
          <w:u w:val="single"/>
        </w:rPr>
        <w:t xml:space="preserve"> </w:t>
      </w:r>
      <w:r w:rsidR="00EC18F0">
        <w:rPr>
          <w:b/>
          <w:u w:val="single"/>
        </w:rPr>
        <w:t>65-95-58</w:t>
      </w:r>
    </w:p>
    <w:sectPr w:rsidR="00556C72" w:rsidRPr="00F37E51" w:rsidSect="0041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36"/>
    <w:multiLevelType w:val="hybridMultilevel"/>
    <w:tmpl w:val="20D02AE6"/>
    <w:lvl w:ilvl="0" w:tplc="4CF8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C2F16"/>
    <w:multiLevelType w:val="hybridMultilevel"/>
    <w:tmpl w:val="2E6EC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131FE"/>
    <w:multiLevelType w:val="hybridMultilevel"/>
    <w:tmpl w:val="20D02AE6"/>
    <w:lvl w:ilvl="0" w:tplc="4CF83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84901"/>
    <w:multiLevelType w:val="hybridMultilevel"/>
    <w:tmpl w:val="9462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4D59"/>
    <w:multiLevelType w:val="hybridMultilevel"/>
    <w:tmpl w:val="4AF86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6F"/>
    <w:rsid w:val="00022DD1"/>
    <w:rsid w:val="00037B14"/>
    <w:rsid w:val="00055129"/>
    <w:rsid w:val="00066A38"/>
    <w:rsid w:val="00080965"/>
    <w:rsid w:val="0008595E"/>
    <w:rsid w:val="00085D73"/>
    <w:rsid w:val="00085E07"/>
    <w:rsid w:val="000A11B3"/>
    <w:rsid w:val="000B4995"/>
    <w:rsid w:val="000D6BF2"/>
    <w:rsid w:val="000E7604"/>
    <w:rsid w:val="00104F24"/>
    <w:rsid w:val="001435E9"/>
    <w:rsid w:val="00143C07"/>
    <w:rsid w:val="00145914"/>
    <w:rsid w:val="00151B86"/>
    <w:rsid w:val="001865CF"/>
    <w:rsid w:val="001B0297"/>
    <w:rsid w:val="001B1241"/>
    <w:rsid w:val="001C4901"/>
    <w:rsid w:val="001E16F2"/>
    <w:rsid w:val="00223E92"/>
    <w:rsid w:val="002371BE"/>
    <w:rsid w:val="00251E64"/>
    <w:rsid w:val="002627BF"/>
    <w:rsid w:val="002651CE"/>
    <w:rsid w:val="00290D4F"/>
    <w:rsid w:val="00296F69"/>
    <w:rsid w:val="002C437F"/>
    <w:rsid w:val="002E0CBA"/>
    <w:rsid w:val="002E72AE"/>
    <w:rsid w:val="002F7309"/>
    <w:rsid w:val="002F7419"/>
    <w:rsid w:val="003009E8"/>
    <w:rsid w:val="00300C31"/>
    <w:rsid w:val="003034D4"/>
    <w:rsid w:val="00304079"/>
    <w:rsid w:val="00307899"/>
    <w:rsid w:val="00324432"/>
    <w:rsid w:val="00334E09"/>
    <w:rsid w:val="003426B8"/>
    <w:rsid w:val="003458AD"/>
    <w:rsid w:val="00367318"/>
    <w:rsid w:val="00394B3E"/>
    <w:rsid w:val="003B15A6"/>
    <w:rsid w:val="003C365D"/>
    <w:rsid w:val="003C714C"/>
    <w:rsid w:val="003E6D11"/>
    <w:rsid w:val="00415BBC"/>
    <w:rsid w:val="00443701"/>
    <w:rsid w:val="00443D0E"/>
    <w:rsid w:val="00466BB9"/>
    <w:rsid w:val="00474AA0"/>
    <w:rsid w:val="00475C83"/>
    <w:rsid w:val="0048229F"/>
    <w:rsid w:val="00486034"/>
    <w:rsid w:val="0049058B"/>
    <w:rsid w:val="004A4CA8"/>
    <w:rsid w:val="004B5985"/>
    <w:rsid w:val="005254EF"/>
    <w:rsid w:val="00532BF5"/>
    <w:rsid w:val="005512BE"/>
    <w:rsid w:val="00556C72"/>
    <w:rsid w:val="0057345E"/>
    <w:rsid w:val="0057404A"/>
    <w:rsid w:val="00577390"/>
    <w:rsid w:val="00591C80"/>
    <w:rsid w:val="005A37CF"/>
    <w:rsid w:val="005A382C"/>
    <w:rsid w:val="005C7F3F"/>
    <w:rsid w:val="005E2BD8"/>
    <w:rsid w:val="005E3365"/>
    <w:rsid w:val="005E6876"/>
    <w:rsid w:val="00613B28"/>
    <w:rsid w:val="00654B3D"/>
    <w:rsid w:val="00671E4A"/>
    <w:rsid w:val="00682747"/>
    <w:rsid w:val="006B3AF8"/>
    <w:rsid w:val="006C69F5"/>
    <w:rsid w:val="006D19A5"/>
    <w:rsid w:val="006F08E6"/>
    <w:rsid w:val="0073381A"/>
    <w:rsid w:val="00745158"/>
    <w:rsid w:val="0075126A"/>
    <w:rsid w:val="007533C2"/>
    <w:rsid w:val="00760B43"/>
    <w:rsid w:val="0076279D"/>
    <w:rsid w:val="0076595F"/>
    <w:rsid w:val="007777B0"/>
    <w:rsid w:val="007A7A98"/>
    <w:rsid w:val="007C4813"/>
    <w:rsid w:val="007C50D8"/>
    <w:rsid w:val="007D39A5"/>
    <w:rsid w:val="007E3A32"/>
    <w:rsid w:val="007E5DF9"/>
    <w:rsid w:val="00854EF1"/>
    <w:rsid w:val="008A65E7"/>
    <w:rsid w:val="008B3754"/>
    <w:rsid w:val="008C5C78"/>
    <w:rsid w:val="008E02CB"/>
    <w:rsid w:val="008E1955"/>
    <w:rsid w:val="008F000E"/>
    <w:rsid w:val="008F0221"/>
    <w:rsid w:val="00903FA5"/>
    <w:rsid w:val="00940EFD"/>
    <w:rsid w:val="0096131E"/>
    <w:rsid w:val="009878E0"/>
    <w:rsid w:val="009E062D"/>
    <w:rsid w:val="009E0B0F"/>
    <w:rsid w:val="009F540A"/>
    <w:rsid w:val="00A04176"/>
    <w:rsid w:val="00A1119C"/>
    <w:rsid w:val="00A61632"/>
    <w:rsid w:val="00A616D3"/>
    <w:rsid w:val="00A81885"/>
    <w:rsid w:val="00A9532D"/>
    <w:rsid w:val="00AC6E3D"/>
    <w:rsid w:val="00AC7456"/>
    <w:rsid w:val="00B122AF"/>
    <w:rsid w:val="00B342E0"/>
    <w:rsid w:val="00B55EA5"/>
    <w:rsid w:val="00B615A4"/>
    <w:rsid w:val="00B6683A"/>
    <w:rsid w:val="00B936E3"/>
    <w:rsid w:val="00BB6503"/>
    <w:rsid w:val="00BD02C2"/>
    <w:rsid w:val="00BE267D"/>
    <w:rsid w:val="00C12091"/>
    <w:rsid w:val="00C2058C"/>
    <w:rsid w:val="00C276BA"/>
    <w:rsid w:val="00C3234F"/>
    <w:rsid w:val="00C33C24"/>
    <w:rsid w:val="00C433A4"/>
    <w:rsid w:val="00C734D4"/>
    <w:rsid w:val="00C73DE6"/>
    <w:rsid w:val="00CA35A6"/>
    <w:rsid w:val="00CA50BA"/>
    <w:rsid w:val="00CA6CE9"/>
    <w:rsid w:val="00CB346E"/>
    <w:rsid w:val="00CC7F12"/>
    <w:rsid w:val="00CD5BA5"/>
    <w:rsid w:val="00CD78E3"/>
    <w:rsid w:val="00CF6A0F"/>
    <w:rsid w:val="00D46FBD"/>
    <w:rsid w:val="00D62F13"/>
    <w:rsid w:val="00D84A26"/>
    <w:rsid w:val="00DA032B"/>
    <w:rsid w:val="00DA6F41"/>
    <w:rsid w:val="00DB4647"/>
    <w:rsid w:val="00DB4E8A"/>
    <w:rsid w:val="00DB6A0D"/>
    <w:rsid w:val="00DC1304"/>
    <w:rsid w:val="00DD4165"/>
    <w:rsid w:val="00DD7D7B"/>
    <w:rsid w:val="00E0255F"/>
    <w:rsid w:val="00E05C65"/>
    <w:rsid w:val="00E126E8"/>
    <w:rsid w:val="00E13634"/>
    <w:rsid w:val="00E1614B"/>
    <w:rsid w:val="00E26712"/>
    <w:rsid w:val="00E318EB"/>
    <w:rsid w:val="00E4359F"/>
    <w:rsid w:val="00E4652E"/>
    <w:rsid w:val="00E61985"/>
    <w:rsid w:val="00E66219"/>
    <w:rsid w:val="00E95DCF"/>
    <w:rsid w:val="00EA40B1"/>
    <w:rsid w:val="00EB516F"/>
    <w:rsid w:val="00EC18F0"/>
    <w:rsid w:val="00ED7BAF"/>
    <w:rsid w:val="00F02837"/>
    <w:rsid w:val="00F03556"/>
    <w:rsid w:val="00F03BF8"/>
    <w:rsid w:val="00F110F3"/>
    <w:rsid w:val="00F20817"/>
    <w:rsid w:val="00F25B6D"/>
    <w:rsid w:val="00F37E51"/>
    <w:rsid w:val="00F50D04"/>
    <w:rsid w:val="00F608AB"/>
    <w:rsid w:val="00F70238"/>
    <w:rsid w:val="00F7189D"/>
    <w:rsid w:val="00F77D3A"/>
    <w:rsid w:val="00FB263A"/>
    <w:rsid w:val="00FC1521"/>
    <w:rsid w:val="00FC7AAF"/>
    <w:rsid w:val="00FD1359"/>
    <w:rsid w:val="00FF04F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8608"/>
  <w15:chartTrackingRefBased/>
  <w15:docId w15:val="{03C749E2-55B7-4C8D-9B87-DB02F0F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8"/>
    <w:pPr>
      <w:ind w:left="720"/>
      <w:contextualSpacing/>
    </w:pPr>
  </w:style>
  <w:style w:type="table" w:styleId="a4">
    <w:name w:val="Table Grid"/>
    <w:basedOn w:val="a1"/>
    <w:uiPriority w:val="39"/>
    <w:rsid w:val="001E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Владимирович Щепкин</dc:creator>
  <cp:keywords/>
  <dc:description/>
  <cp:lastModifiedBy>Чижов Роман Васильевич</cp:lastModifiedBy>
  <cp:revision>11</cp:revision>
  <dcterms:created xsi:type="dcterms:W3CDTF">2020-06-17T08:50:00Z</dcterms:created>
  <dcterms:modified xsi:type="dcterms:W3CDTF">2024-12-11T03:02:00Z</dcterms:modified>
</cp:coreProperties>
</file>