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8F" w:rsidRPr="0001348F" w:rsidRDefault="0001348F" w:rsidP="0001348F">
      <w:pPr>
        <w:suppressAutoHyphens/>
        <w:autoSpaceDN w:val="0"/>
        <w:spacing w:after="119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kern w:val="3"/>
          <w:sz w:val="26"/>
          <w:szCs w:val="26"/>
          <w:lang w:eastAsia="zh-CN"/>
          <w14:ligatures w14:val="none"/>
        </w:rPr>
      </w:pPr>
      <w:bookmarkStart w:id="0" w:name="_GoBack"/>
      <w:r>
        <w:rPr>
          <w:rFonts w:ascii="Arial" w:eastAsia="Times New Roman" w:hAnsi="Arial" w:cs="Arial"/>
          <w:b/>
          <w:kern w:val="3"/>
          <w:sz w:val="26"/>
          <w:szCs w:val="26"/>
          <w:lang w:eastAsia="zh-CN"/>
          <w14:ligatures w14:val="none"/>
        </w:rPr>
        <w:t>Единый справочник «Г</w:t>
      </w:r>
      <w:r w:rsidRPr="0001348F">
        <w:rPr>
          <w:rFonts w:ascii="Arial" w:eastAsia="Times New Roman" w:hAnsi="Arial" w:cs="Arial"/>
          <w:b/>
          <w:kern w:val="3"/>
          <w:sz w:val="26"/>
          <w:szCs w:val="26"/>
          <w:lang w:eastAsia="zh-CN"/>
          <w14:ligatures w14:val="none"/>
        </w:rPr>
        <w:t>орячих линий» по вопросам оказания бесплатной юридической помощи</w:t>
      </w:r>
    </w:p>
    <w:p w:rsidR="0001348F" w:rsidRPr="0001348F" w:rsidRDefault="0001348F" w:rsidP="0001348F">
      <w:pPr>
        <w:suppressAutoHyphens/>
        <w:autoSpaceDN w:val="0"/>
        <w:spacing w:after="119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kern w:val="3"/>
          <w:sz w:val="26"/>
          <w:szCs w:val="26"/>
          <w:lang w:eastAsia="zh-CN"/>
          <w14:ligatures w14:val="none"/>
        </w:rPr>
      </w:pPr>
      <w:r w:rsidRPr="0001348F">
        <w:rPr>
          <w:rFonts w:ascii="Arial" w:eastAsia="Times New Roman" w:hAnsi="Arial" w:cs="Arial"/>
          <w:b/>
          <w:kern w:val="3"/>
          <w:sz w:val="26"/>
          <w:szCs w:val="26"/>
          <w:lang w:eastAsia="zh-CN"/>
          <w14:ligatures w14:val="none"/>
        </w:rPr>
        <w:t>на территории Тюменской области</w:t>
      </w:r>
    </w:p>
    <w:tbl>
      <w:tblPr>
        <w:tblW w:w="14588" w:type="dxa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0"/>
        <w:gridCol w:w="3350"/>
        <w:gridCol w:w="2650"/>
        <w:gridCol w:w="3338"/>
      </w:tblGrid>
      <w:tr w:rsidR="0001348F" w:rsidRPr="0001348F" w:rsidTr="002A47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0"/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Горячая линия по вопросу: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Номер телефона, адрес электронной почты: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Режим работы: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Ответственный орган (участник государственной и негосударственной системы бесплатной юридической помощи)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Общая информация по всем органам исполнительной власти Тюменской области и подведомственным им учреждениям, а также их контактные данные (телефоны, адреса и т.д.) размещены на Официальном портале органов государственной власти Тюменской области по адресу: (https://admtyumen.ru/) в разделе «Власть» по адресу: https://admtyumen.ru/ogv_ru/gov/administrative.htm).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архивного законодательства, хранение документов, использование архивных документов, выдача архивных справок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Правовое консультирование по вопросам архивного законодательства: хранение документов, использование архивных документов, выдача архивных справок.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8(3452)42-62-76,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de-DE" w:eastAsia="zh-CN"/>
                <w14:ligatures w14:val="none"/>
              </w:rPr>
              <w:t>uparchive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@72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de-DE" w:eastAsia="zh-CN"/>
                <w14:ligatures w14:val="none"/>
              </w:rPr>
              <w:t>to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.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de-DE" w:eastAsia="zh-CN"/>
                <w14:ligatures w14:val="none"/>
              </w:rPr>
              <w:t>ru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Понедельник - четверг:  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08-45 до 18-00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с  9-00 до 17-00, обед с 13-00 до 14-00.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Управление по делам архивов Тюменской области.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по мерам социальной поддержки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Правовое консультирование граждан по мерам социальной  поддержки.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8-800-100-00-01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Круглосуточно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Информационная  системам «Единый контакт-центр взаимодействия с гражданами»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Вопросы в области охоты и сохранения охотничьих ресурсов, охраны и использования объектов животного мира и среды их обитания, создания и использования особо охраняемых природных территорий </w:t>
            </w: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регионального значения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Информирование физических и юридических лиц по вопросам, связанным с осуществлением возложенных на Госохотдепартамент Тюменской области полномочий в области охоты и сохранения охотничьих ресурсов, охраны и использования объектов животного мира и среды их обитания, создания и использования особо охраняемых природных территорий регионального значения.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662-422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upr_ohota@72to.ru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8-45 до 18-00 час.,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9-00 до 17-00,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13-00 до 14-00 час.,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суббота, воскресенье — выходные дни.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Департамент по охране, контролю и регулированию использования объектов животного мира и среды их обитания Тюменской области (Госохотдепартамент Тюменской области)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t>Вопросы жилищно-коммунального хозяйства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1. Начисление платы за жилищно-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коммунальные услуги.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2.Содержание общего имущества многоквартирного дома.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3. Выбор управляющей организации в многоквартирном доме.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4.Формирование фонда капитального ремонта многоквартирного дома на специальном счете.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5.Отсутствие отопления в многоквартирном доме.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8 (3452) 42-76-40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gji@72to.ru.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Понедельник-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четверг: с 8-45 до 18-00.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 с 9-00 до 17-00.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Обеденный перерыв: с 12-30 до 13-30.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Выходной: суббота, воскресенье.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 xml:space="preserve">Государственная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жилищная инспекция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в области сохранения, использования, популяризации и государственной охраны объектов культурного наследия, расположенных в Тюменской 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Вопросы в области сохранения, использования, популяризации и государственной охраны объектов культурного наследия, расположенных в Тюменской области.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690-237,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PashaevaRF@72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val="en-US" w:eastAsia="zh-CN"/>
                <w14:ligatures w14:val="none"/>
              </w:rPr>
              <w:t>to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.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val="en-US" w:eastAsia="zh-CN"/>
                <w14:ligatures w14:val="none"/>
              </w:rPr>
              <w:t>ru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, </w:t>
            </w:r>
            <w:hyperlink r:id="rId5" w:history="1"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komitetokn@72to.ru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 — Четверг с 8.45 до 18.00, пятница с 9.00 до 17.00, обед 13.00 — 14.00.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Комитет по охране и использованию объектов историко-культурного наследия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в сфере культуры и искусства в Тюменской области, социальной поддержки населения при предоставлении услуг областными учреждениями культуры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Реализации государственной политики в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сфере культуры и искусства в Тюменской области; социальной поддержки населения при предоставлении услуг областными учреждениями культуры.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8(3452)427-427,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6" w:history="1"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dkto@72to.ru</w:t>
              </w:r>
            </w:hyperlink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.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 xml:space="preserve">Понедельник-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четверг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8:45 – 18:00, пятница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9:00 до 17:00;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13:00 – 14:00;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выходной суббота,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воскресенье.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Департамент культуры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оформления ветеринарных сопроводительных документов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Оформление ветеринарных сопроводительных документов.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258-579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7" w:history="1"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GusevAV</w:t>
              </w:r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@72to.ru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8.00. до 17.00.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с 8.00 до 16.00.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Обед: с 12.00. до 12.45.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Управление  ветеринарии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Тюменской 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оказания государственной поддержки сельскохозяйственного производства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Оказание государственной поддержки сельскохозяйственного производства.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(3452) 50-75-77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color w:val="000080"/>
                <w:kern w:val="3"/>
                <w:sz w:val="26"/>
                <w:szCs w:val="26"/>
                <w:u w:val="single"/>
                <w:lang w:val="en-US" w:eastAsia="zh-CN"/>
                <w14:ligatures w14:val="none"/>
              </w:rPr>
              <w:t>KutyrevaIV@72to.ru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8.00. до 17.15.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с 8.00 до 16.00.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Обед: с 12.00. до 13.00.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Департамент агропромышленного комплекса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Рассмотрение извещений граждан о намерении продать земельный участок из земель сельскохозяйственного назначения при реализации права преимущественного приобретения земельного участка Тюменской областью.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(3452) 50-79-66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8" w:history="1"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EvtushenkoVD</w:t>
              </w:r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@</w:t>
              </w:r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72to.ru</w:t>
              </w:r>
            </w:hyperlink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8.00. до 17.15.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 с 8.00 до 16.00.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Обед: с 12.00. до 13.00.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Департамент агропромышленного комплекса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реализации полномочий в сфере лесных отношений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Реализация полномочий в сфере лесных отношений.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42-74-55;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9" w:history="1"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DLK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_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TO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@72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to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.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ru</w:t>
              </w:r>
            </w:hyperlink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  <w:t>.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08-45 до 18-00,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   с 09-00 до 17-00,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 с 12-30 до 13- 30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Департамент лесного комплекса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Разъяснение порядка заключения договоров купли-продажи лесных насаждений, расположенных на землях лесного фонда, гражданами для собственных нужд без проведения торгов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 xml:space="preserve"> 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8 (3452) 64-16-06,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 (3452) 64-18-25,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10" w:history="1">
              <w:r w:rsidRPr="0001348F">
                <w:rPr>
                  <w:rFonts w:ascii="Arial" w:eastAsia="Times New Roman" w:hAnsi="Arial" w:cs="Arial"/>
                  <w:kern w:val="3"/>
                  <w:sz w:val="26"/>
                  <w:szCs w:val="26"/>
                  <w:lang w:eastAsia="zh-CN"/>
                  <w14:ligatures w14:val="none"/>
                </w:rPr>
                <w:t>Tyumenles@obl72.ru</w:t>
              </w:r>
            </w:hyperlink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пн-чт с 8-00 до 17-00 обед с 12-00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до 12-48.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br/>
              <w:t>пт с 8-00 до 16-00 обед с 12-00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до 12-48.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Государственное казенное учреждение Тюменской области «Тюменское управление лесами»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реализации государственной национальной политики в Тюменской 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Реализация государственной национальной политики в Тюменской области.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8(3452)42-64-61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11" w:history="1"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kdn_to@72to.ru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08:45-18:00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обед: 13:00-14:00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09:00-17:00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обед: 13:00-14:00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Комитет по делам национальностей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защиты прав детей-сирот, детей, оставшихся без попечения родителей социальной поддержки и социального обслуживания населения, отношений в области опеки и попечительства, отношений в области поддержки, укрепления и защиты семьи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защиты прав детей-сирот, детей, оставшихся без попечения родителей социальной поддержки и социального обслуживания населения, отношений в области опеки и попечительства, отношений в области поддержки, укрепления и защиты семьи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Информационно-справочная служба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(3452) 50-26-49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dsoc@72to.ru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 8:45 – 18:00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9:00 – 17:00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обед13:00 – 14:00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Департамент социального развития Тюменской 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в сфере государственной регистрации актов гражданского состояния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Вопросы в сфере государственной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регистрации актов гражданского состояния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  <w:lastRenderedPageBreak/>
              <w:t>8(3452) 42-66-99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12" w:history="1">
              <w:r w:rsidRPr="0001348F">
                <w:rPr>
                  <w:rFonts w:ascii="Arial" w:eastAsia="Times New Roman" w:hAnsi="Arial" w:cs="Arial"/>
                  <w:bCs/>
                  <w:kern w:val="3"/>
                  <w:sz w:val="26"/>
                  <w:szCs w:val="26"/>
                  <w:lang w:eastAsia="zh-CN"/>
                  <w14:ligatures w14:val="none"/>
                </w:rPr>
                <w:t>Upr_zags@72to.ru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Понедельник-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четверг: 8.45 - 18.00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9.00 - 17.00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обеденный перерыв: 13.00 - 14.00</w:t>
            </w: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  <w:t>Выходные дни: суббота, воскресенье.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 xml:space="preserve">Управление записи актов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гражданского состояния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реализации полномочий в сфере образования и науки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Реализация полномочий в сфере образования и науки.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  <w:t>8(3452) 56-93-00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  <w:t> </w:t>
            </w:r>
            <w:hyperlink r:id="rId13" w:history="1">
              <w:r w:rsidRPr="0001348F">
                <w:rPr>
                  <w:rFonts w:ascii="Arial" w:eastAsia="Times New Roman" w:hAnsi="Arial" w:cs="Times New Roman"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dep_obraz@72to.ru</w:t>
              </w:r>
            </w:hyperlink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 8.45 - 18.00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9.00 - 17.00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обеденный перерыв: 13.00 - 14.00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Выходные дни: суббота, воскресенье.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Департамент образования и науки Тюменской области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реализации государственных полномочий в сфере  физической культуры, спорта и дополнительного образования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Реализация государственных полномочий в сфере физической культуры, спорта и дополнительного образования.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  <w:lastRenderedPageBreak/>
              <w:t>Тел. 8(3452) 42-74-61,</w:t>
            </w: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val="en-US" w:eastAsia="zh-CN" w:bidi="hi-IN"/>
                <w14:ligatures w14:val="none"/>
              </w:rPr>
              <w:t>e</w:t>
            </w: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  <w:t>-</w:t>
            </w: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val="en-US" w:eastAsia="zh-CN" w:bidi="hi-IN"/>
                <w14:ligatures w14:val="none"/>
              </w:rPr>
              <w:t>mail</w:t>
            </w: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  <w:t>:</w:t>
            </w:r>
            <w:hyperlink r:id="rId14" w:history="1">
              <w:r w:rsidRPr="0001348F">
                <w:rPr>
                  <w:rFonts w:ascii="Arial" w:eastAsia="SimSun" w:hAnsi="Arial" w:cs="Mangal"/>
                  <w:color w:val="000080"/>
                  <w:kern w:val="3"/>
                  <w:sz w:val="26"/>
                  <w:szCs w:val="26"/>
                  <w:u w:val="single"/>
                  <w:lang w:val="en-US" w:eastAsia="zh-CN" w:bidi="hi-IN"/>
                  <w14:ligatures w14:val="none"/>
                </w:rPr>
                <w:t>dsto</w:t>
              </w:r>
              <w:r w:rsidRPr="0001348F">
                <w:rPr>
                  <w:rFonts w:ascii="Arial" w:eastAsia="SimSun" w:hAnsi="Arial" w:cs="Mangal"/>
                  <w:color w:val="000080"/>
                  <w:kern w:val="3"/>
                  <w:sz w:val="26"/>
                  <w:szCs w:val="26"/>
                  <w:u w:val="single"/>
                  <w:lang w:eastAsia="zh-CN" w:bidi="hi-IN"/>
                  <w14:ligatures w14:val="none"/>
                </w:rPr>
                <w:t>@72</w:t>
              </w:r>
              <w:r w:rsidRPr="0001348F">
                <w:rPr>
                  <w:rFonts w:ascii="Arial" w:eastAsia="SimSun" w:hAnsi="Arial" w:cs="Mangal"/>
                  <w:color w:val="000080"/>
                  <w:kern w:val="3"/>
                  <w:sz w:val="26"/>
                  <w:szCs w:val="26"/>
                  <w:u w:val="single"/>
                  <w:lang w:val="en-US" w:eastAsia="zh-CN" w:bidi="hi-IN"/>
                  <w14:ligatures w14:val="none"/>
                </w:rPr>
                <w:t>to</w:t>
              </w:r>
              <w:r w:rsidRPr="0001348F">
                <w:rPr>
                  <w:rFonts w:ascii="Arial" w:eastAsia="SimSun" w:hAnsi="Arial" w:cs="Mangal"/>
                  <w:color w:val="000080"/>
                  <w:kern w:val="3"/>
                  <w:sz w:val="26"/>
                  <w:szCs w:val="26"/>
                  <w:u w:val="single"/>
                  <w:lang w:eastAsia="zh-CN" w:bidi="hi-IN"/>
                  <w14:ligatures w14:val="none"/>
                </w:rPr>
                <w:t>.</w:t>
              </w:r>
              <w:r w:rsidRPr="0001348F">
                <w:rPr>
                  <w:rFonts w:ascii="Arial" w:eastAsia="SimSun" w:hAnsi="Arial" w:cs="Mangal"/>
                  <w:color w:val="000080"/>
                  <w:kern w:val="3"/>
                  <w:sz w:val="26"/>
                  <w:szCs w:val="26"/>
                  <w:u w:val="single"/>
                  <w:lang w:val="en-US" w:eastAsia="zh-CN" w:bidi="hi-IN"/>
                  <w14:ligatures w14:val="none"/>
                </w:rPr>
                <w:t>ru</w:t>
              </w:r>
            </w:hyperlink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 xml:space="preserve"> Понедельник-четверг: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08.45 до 18.00,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пятница: с 09.00 до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17.00.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 xml:space="preserve">Департамент физической культуры, спорта и дополнительного образования Тюменской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предупреждения и ликвидации чрезвычайных ситуаций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Предупреждение и ликвидация чрезвычайных ситуаций.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Тушение пожаров.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Гражданская оборона.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Организация деятельности аварийно-спасательных служб.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42-73-58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15" w:history="1"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AhmatshinIR@72to.ru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val="en-US"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val="en-US"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val="en-US"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 8:45 – 18:00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9:00 – 17:00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обед 12:00 – 13:00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суббота, воскресенье: выходной.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Департамент гражданской защиты и пожарной безопасности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применения цен и тарифов на товары и услуги для населения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текущей ситуации о применение цен и тарифов на товары и услуги для населения.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  <w:t>8 (3452)42-65-75</w:t>
            </w: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08.45 до 18.00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с 09.00 до 17.00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Департамент тарифной и ценовой политики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градостроительной политики, дорожной деятельности, государственного строительного надзора, организации транспортного обслуживания и обеспечения жильем отдельных категорий граждан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- Обеспечение жильем граждан - молодых семей, работников бюджетной сферы, инвалидов, ветеранов ВОВ, ветеранов боевых действий, реабилитированных лиц; переселение граждан из аварийного жилищного фонда.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 xml:space="preserve">- В рамках перераспределенных в соответствии с Законом Тюменской области от 26.12.2014 № 125 полномочий в части подготовки (корректировки) градостроительной документации Тюменского муниципального района (схемы территориального планирования, генеральные планы, правила землепользования и застройки, документация по планировке территории), предоставления на территории Тюменского муниципального района разрешения на условно разрешенный вид использования земельного участка или объекта капитального строительства, 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Подготовка (корректировки) градостроительной документации (схемы территориального планирования Тюменской области, а также двух и более субъектов Российской Федерации, одним из которых является Тюменская область, документации по планировке территории в случаях, установленных Градостроительным кодексом Российской Федерации).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- Осуществление дорожной деятельности в отношении автомобильных дорог регионального или межмуниципального значения (проектирование, строительство, реконструкция, капитальный ремонт, ремонт, содержание дорог).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- Государственный строительный надзор при строительстве (реконструкции)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объектов капитального строительства проектная документация которых подлежит экспертизе, выявление самовольной постройки.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-Привлечение к административной ответственности за эксплуатацию объекта капитального строительства в отсутствие разрешения на ввод в эксплуатацию в случае, если для строительства объекта требуется получение разрешения на строительство .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 xml:space="preserve">- Осуществление организации транспортного обслуживания населения по межмуниципальным маршрутам регулярных перевозок пассажиров и багажа автомобильным транспортом, организации транспортного обслуживания населения внутренним водным транспортом в границах Тюменской области, в том числе на маршрутах, которые начинаются в границах Тюменской области, создания условий для осуществления деятельности по перевозке пассажиров и багажа легковым 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такси,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транспортом,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- Вопросы участия граждан в долевом строительстве многоквартирных домов и иных объектов недвижимости, строительство которых осуществляется в Тюменской области, разъяснение способов защиты прав участников долевого строительства, предусмотренных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49-02-82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08.45 до 18.00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Пятница: с 09.00 до 17.00.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Главное управление строительства Тюменской 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сферы занятости населения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Сфера занятости населения, включая вопросы предоставления гражданам мер государственной поддержки (содействие гражданам в поиске подходящей работы, организация прохождения профессионального обучения,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содействие началу осуществления предпринимательской и иной приносящей доход деятельности, содействие приоритетному трудоустройству  граждан, которые завершили прохождение военной службы по мобилизации или военной службы по контракту),  постановки на регистрационный учет в целях поиска подходящей работы, в качестве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 xml:space="preserve"> безработных граждан, осуществления социальных выплат.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 (3452) 42-60-39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  <w:t>dep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_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  <w:t>zan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@72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  <w:t>to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.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  <w:t>ru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 (3452) 42-61-05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16" w:history="1">
              <w:r w:rsidRPr="0001348F">
                <w:rPr>
                  <w:rFonts w:ascii="Arial" w:eastAsia="Times New Roman" w:hAnsi="Arial" w:cs="Arial"/>
                  <w:kern w:val="3"/>
                  <w:sz w:val="26"/>
                  <w:szCs w:val="26"/>
                  <w:lang w:eastAsia="zh-CN"/>
                  <w14:ligatures w14:val="none"/>
                </w:rPr>
                <w:t>BogolyubovaOS@72to.ru</w:t>
              </w:r>
            </w:hyperlink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8(3452) 42-61-04</w:t>
            </w: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17" w:history="1">
              <w:r w:rsidRPr="0001348F">
                <w:rPr>
                  <w:rFonts w:ascii="Arial" w:eastAsia="Times New Roman" w:hAnsi="Arial" w:cs="Arial"/>
                  <w:kern w:val="3"/>
                  <w:sz w:val="26"/>
                  <w:szCs w:val="26"/>
                  <w:lang w:val="en-US" w:eastAsia="zh-CN"/>
                  <w14:ligatures w14:val="none"/>
                </w:rPr>
                <w:t>PetrovaAS@72to.ru</w:t>
              </w:r>
            </w:hyperlink>
          </w:p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Понедельник -  четверг с 08.45 часов до 18.00 часов (обед с 13 — 14), пятница с 09.00 часов до 17.00 часов (обед с 13 — 14).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Департамент труда и занятости населения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rPr>
          <w:trHeight w:val="2894"/>
        </w:trPr>
        <w:tc>
          <w:tcPr>
            <w:tcW w:w="52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119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8(3452) 27-37-10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18" w:history="1">
              <w:r w:rsidRPr="0001348F">
                <w:rPr>
                  <w:rFonts w:ascii="Arial" w:eastAsia="Times New Roman" w:hAnsi="Arial" w:cs="Arial"/>
                  <w:kern w:val="3"/>
                  <w:sz w:val="26"/>
                  <w:szCs w:val="26"/>
                  <w:lang w:eastAsia="zh-CN"/>
                  <w14:ligatures w14:val="none"/>
                </w:rPr>
                <w:t>czn_tmn@prto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 (3452) 27 35 80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(доб. 202)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19" w:history="1"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SimonovaOA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@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prto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.</w:t>
              </w:r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val="en-US" w:eastAsia="zh-CN"/>
                  <w14:ligatures w14:val="none"/>
                </w:rPr>
                <w:t>ru</w:t>
              </w:r>
            </w:hyperlink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Понедельник -  четверг с 08.30 часов до 17.30 часов,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пятница с 08.30 часов до 16.00 часов .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Государственное казенное учреждение Центр занятости населения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в сфере имущественных и земельных правоотношений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Предоставление разъяснений по вопросам, относящимся к компетенции Департамента имущественных отношений Тюменской области.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8(3452) 69-01-79;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dio@72to.ru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 - 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08:45 до 18:00; пятница: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09:00 до 17:00.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перерыв на обед 13.00-14.00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Департамент имущественных отношений Тюменской области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Разъяснение порядка бесплатного предоставления земельных участков многодетным семьям, участникам СВО и членам их семей.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50-80-85;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63-14-83;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93-14-86;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fund@72to.ru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 - четверг: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08:45 до 18:00; пятница: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09:00 до 17:00.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Государственное казённое учреждение Тюменской области «Фонд имущества Тюменской области»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Разъяснение порядка получения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инвентаризации, хранившихся по состоянию на 1 января 2013 года в органах и организациях по государственному техническому учету и (или) технической инвентаризации, являющихся государственной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собственностью Тюменской области;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Предоставление разъяснений по порядку оказания государственных услуг в сфере государственной кадастровой оценки, в том числе, разъяснений, связанных с определением кадастровой стоимости, подачей деклараций о характеристиках объектов недвижимости, замечаний к проекту отчета о государственной кадастровой оценке, об исправлении ошибок, допущенных при определении кадастровой стоимости, об установлении кадастровой стоимости в размере ее рыночной стоимости.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69-01-20;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ctd@prto.ru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 – пятница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9:00 до17:00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Государственное бюджетное учреждение Тюменской области «Центр кадастровой оценки и хранения учётно — технической документации»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оказания медицинской помощи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Оказание медицинской помощи (вопросы по качеству и доступности оказания медпомощи).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Организация медицинской помощи (как</w:t>
            </w: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организовано получение медицинской помощи).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льготное лекарственное обеспечение (получение льготных лекарственных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препаратов).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Вакцинопрофилактика (вакцинация, и не только против коронавирусной инфекции).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Прочие вопросы по медицинской помощи (разные вопросы по медицинской помощи).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8-800-250-3091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68-45-65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Понедельник по четверг: 08.00 до 20.00 в пятницу – с 08.00 до 19.00).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ГАУ ТО «Медицинский информационно-аналитический центр»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Адвокаты Адвокатской палаты Тюменской области, участвующие в деятельности государственной системы бесплатной юридической помощи в 2025 году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Адвокаты Адвокатской палаты Тюменской области, участвующие в деятельности государственной системы бесплатной юридической помощи в 2025 году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noProof/>
                <w:kern w:val="3"/>
                <w:sz w:val="26"/>
                <w:szCs w:val="26"/>
                <w:lang w:eastAsia="ru-RU"/>
                <w14:ligatures w14:val="none"/>
              </w:rPr>
              <w:drawing>
                <wp:inline distT="0" distB="0" distL="0" distR="0" wp14:anchorId="78AA974C" wp14:editId="437B34C5">
                  <wp:extent cx="1562042" cy="1562042"/>
                  <wp:effectExtent l="0" t="0" r="58" b="58"/>
                  <wp:docPr id="1" name="Рисунок 1 Копия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042" cy="156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21" w:history="1">
              <w:r w:rsidRPr="0001348F">
                <w:rPr>
                  <w:rFonts w:ascii="Arial" w:eastAsia="Times New Roman" w:hAnsi="Arial" w:cs="Arial"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https://gpu.admtyumen.ru/OIGV/gpu/actions/uyr_help.htm</w:t>
              </w:r>
            </w:hyperlink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/   Главное правовое управление Правительства Тюменской области   /   Деятельность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Бесплатная юридическая помощь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 xml:space="preserve">Список адвокатов Адвокатской палаты Тюменской области, участвующих в деятельности 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государственной системы бесплатной юридической помощи на 2025 год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  <w:lastRenderedPageBreak/>
              <w:t>По предварительной записи.</w:t>
            </w: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  <w:t xml:space="preserve">Контактная информация, включая сведения о телефонах и адресах расположения адвокатских образований, содержится в Списке адвокатов Адвокатской палаты Тюменской области, </w:t>
            </w:r>
            <w:r w:rsidRPr="0001348F"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  <w:lastRenderedPageBreak/>
              <w:t>участвующих в деятельности государственной системы бесплатной юридической помощи на 2025 год</w:t>
            </w: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szCs w:val="26"/>
                <w:lang w:eastAsia="zh-CN" w:bidi="hi-IN"/>
                <w14:ligatures w14:val="none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Главное правовое управление Правительства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Тюменской области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Адвокатская палата Тюменской области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 xml:space="preserve">Управление Минюста России по Тюменской 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t>Вопросы в сфере нотариальных действий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Письменные и устная консультации по вопросам совершения нотариальных действий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8(3452)277-280, 277-500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8 -932-625-62-54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8-923-625-62-55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tonp@tonp72.ru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Понедельник -  пятница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с 08:00 до 17:00.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Обед: 12:00 до 13:00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Сб, Вс — выходной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Тюменская областная нотариальная палата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keepNext/>
              <w:suppressAutoHyphens/>
              <w:autoSpaceDN w:val="0"/>
              <w:spacing w:after="0" w:line="288" w:lineRule="auto"/>
              <w:jc w:val="center"/>
              <w:textAlignment w:val="baseline"/>
              <w:outlineLvl w:val="0"/>
              <w:rPr>
                <w:rFonts w:ascii="Arial" w:eastAsia="Times New Roman" w:hAnsi="Arial" w:cs="Times New Roman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Times New Roman"/>
                <w:b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в сфере адвокатуры, нотариата, бесплатной юридической помощи, деятельности некоммерческих организаций, регистрация уставов муниципальных образований, правовой и антикоррупционной экспертизы Управления Минюста России по Тюменской 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Отдел по вопросам адвокатуры, нотариата, государственной регистрации актов гражданского состояния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  <w:t>ru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72@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  <w:t>minjust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.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  <w:t>gov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.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val="en-US" w:eastAsia="zh-CN"/>
                <w14:ligatures w14:val="none"/>
              </w:rPr>
              <w:t>ru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тел.: (3452) 56-88-47, добавочный 2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Часы работы: пн. – чт.          с 08:30 до 17:30,                        пт. с 08:30 до 16:15; перерыв с 13:00 до 13:48</w:t>
            </w:r>
          </w:p>
        </w:tc>
        <w:tc>
          <w:tcPr>
            <w:tcW w:w="3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Управление Минюста России по Тюменской области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Отдел по делам некоммерческих организаций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ru72@minjust.gov.ru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тел.: (3452) 56-88-47, добавочный 3</w:t>
            </w: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Отдел по вопросам регионального законодательства и регистрации уставов муниципальных образований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ru72@minjust.gov.ru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тел.: (3452) 56-88-47,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добавочный 5</w:t>
            </w: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в сфере защиты прав потребителей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Защита прав потребителей и  санитарно-эпидемиологическое благополучие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 (3452) 208-666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nadzor72@tyumen-service.ru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Понедельник по четверг с 09.00 до 18.00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в  пятницу с 09:00 до 16:45.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Обед: 13:00 до 13:45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Сб, Вс — выходной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Управление Роспотребнадзора по Тюменской области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изменения цен товаров и услуг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«Горячая линия» для приема обращений граждан по вопросам изменения цен товаров и услуг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 (3452) 503-181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Понедельник- четверг с 09.00 до 17.00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в  пятницу с 09:00 до 16:00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Управление Федеральной антимонопольной службы по Тюменской 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t>Вопросы обязательного медицинского страхования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Консультации по вопросам обязательного медицинского страхования, при необходимости информационное сопровождение застрахованных лиц и их законных представителей на всех этапах оказания им медицинской помощи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Тюменский филиал АО Страховая компания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«СОГАЗ-Мед»,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8-800-100-07-02,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 </w:t>
            </w:r>
            <w:hyperlink r:id="rId22" w:history="1"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sogaz-med@sogaz-med.ru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Тюменской филиал ООО «АльфаСтрахование»,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8-800-555-10-01,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23" w:history="1"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Оffice-oms@alfastrah.ru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Филиал АСП ООО «Капитал МС» в Тюменской области, 8-800-100-81-02,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24" w:history="1"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oms@kapmed.ru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ТФОМС Тюменской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области, 8-800-30-200-40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25" w:history="1">
              <w:r w:rsidRPr="0001348F">
                <w:rPr>
                  <w:rFonts w:ascii="Arial" w:eastAsia="Times New Roman" w:hAnsi="Arial" w:cs="Arial"/>
                  <w:bCs/>
                  <w:color w:val="000080"/>
                  <w:kern w:val="3"/>
                  <w:sz w:val="26"/>
                  <w:szCs w:val="26"/>
                  <w:u w:val="single"/>
                  <w:lang w:eastAsia="zh-CN"/>
                  <w14:ligatures w14:val="none"/>
                </w:rPr>
                <w:t>tfoms@tfoms.ru</w:t>
              </w:r>
            </w:hyperlink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Круглосуточно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Страховые медицинские организации: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- Тюменский филиал АО Страховая компания «СОГАЗ-Мед»,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- Тюменской филиал ООО «АльфаСтрахование»,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- Филиал АСП ООО «Капитал МС» в Тюменской области,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- ТФОМС Тюменской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надзора в сфере связи, информационных технологий и массовых коммуникаций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учета, хранения и обработки информации о рекламе, направленной на привлечение внимания потребителей рекламы, находящихся на территории РФ, распространенной в сети «Интернет»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568-650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rsockanc72@krn.gov.ru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Понедельник - четверг с 09.00 до 18.00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  пятницу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 09:00 до 16:45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Сб, Вс - выходной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Управление Федеральной службы по надзору в сфере связи, информационных технологий и массовых коммуникаций по Тюменской области, ХМАО-Югре и ЯНАО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Вопросы государственного контроля и надзора в сфере средств массовой информации, в том числе электронных, и массовых коммуникаций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568-650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rsockanc72@krn.gov.ru</w:t>
            </w: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Вопросы государственного контроля и надзора в сфере связи и информационных технологий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568-650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rsockanc72@krn.gov.ru</w:t>
            </w: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Вопросы государственного контроля и надзора за соответствием  обработки персональных данных требованиям законодательства Российской Федерации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568-650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hyperlink r:id="rId26" w:history="1">
              <w:r w:rsidRPr="0001348F">
                <w:rPr>
                  <w:rFonts w:ascii="Arial" w:eastAsia="Times New Roman" w:hAnsi="Arial" w:cs="Arial"/>
                  <w:bCs/>
                  <w:kern w:val="3"/>
                  <w:sz w:val="26"/>
                  <w:szCs w:val="26"/>
                  <w:lang w:eastAsia="zh-CN"/>
                  <w14:ligatures w14:val="none"/>
                </w:rPr>
                <w:t>rsockanc72@krn.gov.ru</w:t>
              </w:r>
            </w:hyperlink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t>Вопросы, относящиеся к компетенции Управления Федеральной службы судебных приставов по Тюменской 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Вопросы, принудительного исполнения судебных решений и постановлений: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- организация хранения и реализация средств имущества;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исполнительный розыск должника, его имущества, ведение банка данных исполнительных производств.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8 (3452) 495-331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mail@r72.fssp.gov.ru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Понедельник-четверг с 09.00 до 18.00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  пятницу с 09:00 до 16:45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Обед: 13:00 до 13:45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Сб, Вс - выходной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 xml:space="preserve">Управление Федеральной службы судебных 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приставов по Тюменской 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 защиты прав человека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Защита прав человека в Тюменской области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8 800-234-13-66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Ombudsman@72to.ru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Понедельник - пятница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с 09:00 до 18:00.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Уполномоченный по правам человека в Тюменской области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t>Вопросы в сфере статистической информации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Формирования официальной статистической информации о социальных, экономических, демографических, экологических и других общественных процессах в Тюменской области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(3452) 393-048 доб. 1292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72@rosstаt.gov.ru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с 08:30 до 17:30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Управление Федеральной службы государственной статистики по Тюменской области, ХМАО-Югре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br/>
              <w:t xml:space="preserve"> и ЯНАО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t>Вопросы государственной регистрации, кадастра и картографии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Вопросы, относящиеся к компетенции Управления Федеральной службы государственной регистрации, кадастра и картографии по Тюменской области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Единый справочный номер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8 800-100-34-34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Управление Росреестра по Тюменской области 8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(3452) 555-858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Понедельник-четверг с 09.00 до 18.00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в  пятницу с 09:00 до 16:45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Сб, Вс - выходной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Управление Федеральной службы государственной регистрации, кадастра и картографии по Тюменской области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Вопросы, относящиеся к компетенции МТУ Росимущества в Тюменской области, Ханты-Мансийском автономном округе — Югре, Ямало-Ненецком автономном округе</w:t>
            </w: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Отдел правого обеспечения: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продажа имущества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-продажа арестованного, конфискованного и иного имущества,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продажа акций и федерального имущества,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реализация древесины,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распоряжение имуществом ФГУП,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реализация крупнейших государственных активов,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материалы по приватизации (жилые, нежилые объекты),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 принятие в собственность Российской Федерации выморочного имущества,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продажа земельных участков,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передача земельных участков в собственность субъектов Российской Федерации и муниципальных образований,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аренда земельных участков,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аренда федерального имущества,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 xml:space="preserve">- аренда объектов капитального 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строительства,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аренда земельных участков,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меры поддержки малого и среднего -предпринимательства.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8(3452) 461-790,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val="en-US"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val="en-US" w:eastAsia="zh-CN"/>
                <w14:ligatures w14:val="none"/>
              </w:rPr>
              <w:t>tu72@rosim.gov.ru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</w:t>
            </w:r>
          </w:p>
        </w:tc>
        <w:tc>
          <w:tcPr>
            <w:tcW w:w="3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Межрегиональное территориальное управление Росимущества в Тюменской области, Ханты-Мансийском автономном округе — Югре, Ямало-Ненецком автономном округе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Отдел управления земельным фондом, распоряжения федеральным имуществом, оценки и размещения ФОИВ: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продажа земельных участков,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передача земельных участков в собственность субъектов Российской Федерации и муниципальных образований,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аренда земельных участков,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аренда федерального имущества,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аренда объектов капитального строительства.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0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 xml:space="preserve">8(3452) 462-036, </w:t>
            </w: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val="en-US" w:eastAsia="zh-CN"/>
                <w14:ligatures w14:val="none"/>
              </w:rPr>
              <w:t>tu72@rosim.gov.ru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</w:t>
            </w:r>
          </w:p>
        </w:tc>
        <w:tc>
          <w:tcPr>
            <w:tcW w:w="3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Отдел приватизации и управления ФГУП/АО, реализации арестованного, конфискованного и иного имущества: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продажа имущества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-продажа арестованного, конфискованного и иного имущества,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 xml:space="preserve">- продажа акций и федерального </w:t>
            </w: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имущества,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реализация древесины,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распоряжение имуществом ФГУП,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реализация крупнейших государственных активов,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меры по приватизации (нежилые объекты),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 меры поддержки малого и среднего предпринимательства.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lastRenderedPageBreak/>
              <w:t>8(3452) 462-297, tu72@rosim.gov.ru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-</w:t>
            </w:r>
          </w:p>
        </w:tc>
        <w:tc>
          <w:tcPr>
            <w:tcW w:w="3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  <w:t>Студенческая юридическая клиника ИГиП ФГАОУ ВО «Тюменский государственный университет»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1348F" w:rsidRPr="0001348F" w:rsidTr="002A471E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Предварительная запись по телефону для получения бесплатной юридической помощи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8(3452) 597-568</w:t>
            </w:r>
          </w:p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ur.klinika@bk.ru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Понедельник - пятница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  <w:t>с 09:00 до 17:00</w:t>
            </w:r>
          </w:p>
          <w:p w:rsidR="0001348F" w:rsidRPr="0001348F" w:rsidRDefault="0001348F" w:rsidP="000134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348F" w:rsidRPr="0001348F" w:rsidRDefault="0001348F" w:rsidP="0001348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</w:pPr>
            <w:r w:rsidRPr="0001348F">
              <w:rPr>
                <w:rFonts w:ascii="Arial" w:eastAsia="Times New Roman" w:hAnsi="Arial" w:cs="Arial"/>
                <w:bCs/>
                <w:kern w:val="3"/>
                <w:sz w:val="26"/>
                <w:szCs w:val="26"/>
                <w:lang w:eastAsia="zh-CN"/>
                <w14:ligatures w14:val="none"/>
              </w:rPr>
              <w:t>Студенческая юридическая клиника ИГиП ФГАОУ ВО «Тюменский государственный университет»</w:t>
            </w:r>
          </w:p>
        </w:tc>
      </w:tr>
    </w:tbl>
    <w:p w:rsidR="0001348F" w:rsidRPr="0001348F" w:rsidRDefault="0001348F" w:rsidP="0001348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6"/>
          <w:szCs w:val="26"/>
          <w:lang w:eastAsia="zh-CN"/>
          <w14:ligatures w14:val="none"/>
        </w:rPr>
      </w:pPr>
    </w:p>
    <w:p w:rsidR="0001348F" w:rsidRDefault="0001348F" w:rsidP="0001348F">
      <w:pPr>
        <w:rPr>
          <w:b/>
        </w:rPr>
      </w:pPr>
    </w:p>
    <w:sectPr w:rsidR="0001348F">
      <w:headerReference w:type="default" r:id="rId27"/>
      <w:footerReference w:type="default" r:id="rId2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Liberation Mono">
    <w:charset w:val="00"/>
    <w:family w:val="modern"/>
    <w:pitch w:val="fixed"/>
  </w:font>
  <w:font w:name="Open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E5" w:rsidRDefault="0001348F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E5" w:rsidRDefault="0001348F">
    <w:pPr>
      <w:pStyle w:val="a5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AA"/>
    <w:multiLevelType w:val="multilevel"/>
    <w:tmpl w:val="E216F17E"/>
    <w:styleLink w:val="WW8Num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C1207"/>
    <w:multiLevelType w:val="multilevel"/>
    <w:tmpl w:val="77463FA0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2" w15:restartNumberingAfterBreak="0">
    <w:nsid w:val="13613062"/>
    <w:multiLevelType w:val="multilevel"/>
    <w:tmpl w:val="AB7054EA"/>
    <w:styleLink w:val="WWNum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A2439"/>
    <w:multiLevelType w:val="multilevel"/>
    <w:tmpl w:val="B0D454D8"/>
    <w:styleLink w:val="WWOutlineListStyle"/>
    <w:lvl w:ilvl="0">
      <w:start w:val="1"/>
      <w:numFmt w:val="decimal"/>
      <w:pStyle w:val="1"/>
      <w:lvlText w:val="%1."/>
      <w:lvlJc w:val="left"/>
      <w:pPr>
        <w:ind w:left="0" w:firstLine="567"/>
      </w:pPr>
      <w:rPr>
        <w:rFonts w:ascii="Arial" w:hAnsi="Arial"/>
        <w:sz w:val="26"/>
        <w:szCs w:val="2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F6521AB"/>
    <w:multiLevelType w:val="multilevel"/>
    <w:tmpl w:val="CB6EB60C"/>
    <w:styleLink w:val="10"/>
    <w:lvl w:ilvl="0">
      <w:start w:val="1"/>
      <w:numFmt w:val="decimal"/>
      <w:lvlText w:val="%1."/>
      <w:lvlJc w:val="left"/>
      <w:pPr>
        <w:ind w:left="0" w:firstLine="567"/>
      </w:pPr>
      <w:rPr>
        <w:rFonts w:ascii="Arial" w:hAnsi="Arial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ascii="Arial" w:hAnsi="Arial"/>
        <w:sz w:val="26"/>
        <w:szCs w:val="26"/>
      </w:rPr>
    </w:lvl>
    <w:lvl w:ilvl="2">
      <w:start w:val="1"/>
      <w:numFmt w:val="decimal"/>
      <w:lvlText w:val="%3)"/>
      <w:lvlJc w:val="left"/>
      <w:pPr>
        <w:ind w:left="0" w:firstLine="567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  <w:sz w:val="26"/>
        <w:szCs w:val="26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  <w:sz w:val="26"/>
        <w:szCs w:val="26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  <w:sz w:val="26"/>
        <w:szCs w:val="26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  <w:sz w:val="26"/>
        <w:szCs w:val="26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  <w:sz w:val="26"/>
        <w:szCs w:val="26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  <w:sz w:val="26"/>
        <w:szCs w:val="26"/>
      </w:rPr>
    </w:lvl>
  </w:abstractNum>
  <w:abstractNum w:abstractNumId="5" w15:restartNumberingAfterBreak="0">
    <w:nsid w:val="38C22253"/>
    <w:multiLevelType w:val="multilevel"/>
    <w:tmpl w:val="299816CC"/>
    <w:styleLink w:val="2"/>
    <w:lvl w:ilvl="0">
      <w:start w:val="1"/>
      <w:numFmt w:val="decimal"/>
      <w:lvlText w:val=" %1 "/>
      <w:lvlJc w:val="left"/>
      <w:pPr>
        <w:ind w:left="720" w:hanging="360"/>
      </w:pPr>
      <w:rPr>
        <w:rFonts w:ascii="Arial" w:hAnsi="Arial"/>
        <w:sz w:val="26"/>
        <w:szCs w:val="26"/>
      </w:r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Arial" w:hAnsi="Arial"/>
        <w:sz w:val="26"/>
        <w:szCs w:val="26"/>
      </w:rPr>
    </w:lvl>
    <w:lvl w:ilvl="2">
      <w:start w:val="1"/>
      <w:numFmt w:val="decimal"/>
      <w:lvlText w:val=" %1.%2.%3 "/>
      <w:lvlJc w:val="left"/>
      <w:pPr>
        <w:ind w:left="1440" w:hanging="360"/>
      </w:pPr>
      <w:rPr>
        <w:rFonts w:ascii="Arial" w:hAnsi="Arial"/>
        <w:sz w:val="26"/>
        <w:szCs w:val="26"/>
      </w:rPr>
    </w:lvl>
    <w:lvl w:ilvl="3">
      <w:start w:val="1"/>
      <w:numFmt w:val="decimal"/>
      <w:lvlText w:val=" %1.%2.%3.%4 "/>
      <w:lvlJc w:val="left"/>
      <w:pPr>
        <w:ind w:left="1800" w:hanging="360"/>
      </w:pPr>
      <w:rPr>
        <w:rFonts w:ascii="Arial" w:hAnsi="Arial"/>
        <w:sz w:val="26"/>
        <w:szCs w:val="26"/>
      </w:rPr>
    </w:lvl>
    <w:lvl w:ilvl="4">
      <w:start w:val="1"/>
      <w:numFmt w:val="decimal"/>
      <w:lvlText w:val=" %1.%2.%3.%4.%5 "/>
      <w:lvlJc w:val="left"/>
      <w:pPr>
        <w:ind w:left="2160" w:hanging="360"/>
      </w:pPr>
      <w:rPr>
        <w:rFonts w:ascii="Arial" w:hAnsi="Arial"/>
        <w:sz w:val="26"/>
        <w:szCs w:val="26"/>
      </w:rPr>
    </w:lvl>
    <w:lvl w:ilvl="5">
      <w:start w:val="1"/>
      <w:numFmt w:val="decimal"/>
      <w:lvlText w:val=" %1.%2.%3.%4.%5.%6 "/>
      <w:lvlJc w:val="left"/>
      <w:pPr>
        <w:ind w:left="2520" w:hanging="360"/>
      </w:pPr>
      <w:rPr>
        <w:rFonts w:ascii="Arial" w:hAnsi="Arial"/>
        <w:sz w:val="26"/>
        <w:szCs w:val="26"/>
      </w:rPr>
    </w:lvl>
    <w:lvl w:ilvl="6">
      <w:start w:val="1"/>
      <w:numFmt w:val="decimal"/>
      <w:lvlText w:val=" %1.%2.%3.%4.%5.%6.%7 "/>
      <w:lvlJc w:val="left"/>
      <w:pPr>
        <w:ind w:left="2880" w:hanging="360"/>
      </w:pPr>
      <w:rPr>
        <w:rFonts w:ascii="Arial" w:hAnsi="Arial"/>
        <w:sz w:val="26"/>
        <w:szCs w:val="26"/>
      </w:rPr>
    </w:lvl>
    <w:lvl w:ilvl="7">
      <w:start w:val="1"/>
      <w:numFmt w:val="decimal"/>
      <w:lvlText w:val=" %1.%2.%3.%4.%5.%6.%7.%8 "/>
      <w:lvlJc w:val="left"/>
      <w:pPr>
        <w:ind w:left="3240" w:hanging="360"/>
      </w:pPr>
      <w:rPr>
        <w:rFonts w:ascii="Arial" w:hAnsi="Arial"/>
        <w:sz w:val="26"/>
        <w:szCs w:val="26"/>
      </w:rPr>
    </w:lvl>
    <w:lvl w:ilvl="8">
      <w:start w:val="1"/>
      <w:numFmt w:val="decimal"/>
      <w:lvlText w:val=" %1.%2.%3.%4.%5.%6.%7.%8.%9 "/>
      <w:lvlJc w:val="left"/>
      <w:pPr>
        <w:ind w:left="3600" w:hanging="360"/>
      </w:pPr>
      <w:rPr>
        <w:rFonts w:ascii="Arial" w:hAnsi="Arial"/>
        <w:sz w:val="26"/>
        <w:szCs w:val="26"/>
      </w:rPr>
    </w:lvl>
  </w:abstractNum>
  <w:abstractNum w:abstractNumId="6" w15:restartNumberingAfterBreak="0">
    <w:nsid w:val="7A3355EE"/>
    <w:multiLevelType w:val="multilevel"/>
    <w:tmpl w:val="A3D48DBC"/>
    <w:styleLink w:val="WWNum1a"/>
    <w:lvl w:ilvl="0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3897"/>
    <w:rsid w:val="00000086"/>
    <w:rsid w:val="00012CA9"/>
    <w:rsid w:val="0001348F"/>
    <w:rsid w:val="000467E0"/>
    <w:rsid w:val="0006179C"/>
    <w:rsid w:val="0007171C"/>
    <w:rsid w:val="00072110"/>
    <w:rsid w:val="00076400"/>
    <w:rsid w:val="00096C17"/>
    <w:rsid w:val="000A67FD"/>
    <w:rsid w:val="000E1ED3"/>
    <w:rsid w:val="000E2CB4"/>
    <w:rsid w:val="000F13D3"/>
    <w:rsid w:val="00122DD7"/>
    <w:rsid w:val="00124911"/>
    <w:rsid w:val="0013653B"/>
    <w:rsid w:val="0016101C"/>
    <w:rsid w:val="0016721D"/>
    <w:rsid w:val="00173FB6"/>
    <w:rsid w:val="00177429"/>
    <w:rsid w:val="001833E6"/>
    <w:rsid w:val="001854C4"/>
    <w:rsid w:val="0019699C"/>
    <w:rsid w:val="001A414B"/>
    <w:rsid w:val="001A64C9"/>
    <w:rsid w:val="001B1B34"/>
    <w:rsid w:val="001B1E02"/>
    <w:rsid w:val="001B4490"/>
    <w:rsid w:val="001C1885"/>
    <w:rsid w:val="001C22BF"/>
    <w:rsid w:val="001D12CF"/>
    <w:rsid w:val="001D4173"/>
    <w:rsid w:val="001D44CB"/>
    <w:rsid w:val="001F4401"/>
    <w:rsid w:val="00204C7D"/>
    <w:rsid w:val="0020666D"/>
    <w:rsid w:val="00212B0C"/>
    <w:rsid w:val="00214E3E"/>
    <w:rsid w:val="00225885"/>
    <w:rsid w:val="0023120D"/>
    <w:rsid w:val="002452DA"/>
    <w:rsid w:val="00246B90"/>
    <w:rsid w:val="00281E87"/>
    <w:rsid w:val="00291B7C"/>
    <w:rsid w:val="002B33C7"/>
    <w:rsid w:val="002E54D4"/>
    <w:rsid w:val="00307E00"/>
    <w:rsid w:val="003216C1"/>
    <w:rsid w:val="003341BB"/>
    <w:rsid w:val="00356C7A"/>
    <w:rsid w:val="00361E16"/>
    <w:rsid w:val="00376466"/>
    <w:rsid w:val="0037795C"/>
    <w:rsid w:val="00381023"/>
    <w:rsid w:val="003904B2"/>
    <w:rsid w:val="003A7A7F"/>
    <w:rsid w:val="003B7FC6"/>
    <w:rsid w:val="003C5D6A"/>
    <w:rsid w:val="003C674E"/>
    <w:rsid w:val="003C7B36"/>
    <w:rsid w:val="003D23A4"/>
    <w:rsid w:val="003F24BC"/>
    <w:rsid w:val="003F79E1"/>
    <w:rsid w:val="00400EFC"/>
    <w:rsid w:val="0041048A"/>
    <w:rsid w:val="00416C7F"/>
    <w:rsid w:val="00441511"/>
    <w:rsid w:val="0044269A"/>
    <w:rsid w:val="0047023D"/>
    <w:rsid w:val="00472460"/>
    <w:rsid w:val="00475F13"/>
    <w:rsid w:val="00487720"/>
    <w:rsid w:val="004958E9"/>
    <w:rsid w:val="00497C69"/>
    <w:rsid w:val="004A5CC6"/>
    <w:rsid w:val="004A794A"/>
    <w:rsid w:val="004C4C86"/>
    <w:rsid w:val="004D3D5D"/>
    <w:rsid w:val="004D52A3"/>
    <w:rsid w:val="004F005C"/>
    <w:rsid w:val="004F74E8"/>
    <w:rsid w:val="00505DFB"/>
    <w:rsid w:val="00507171"/>
    <w:rsid w:val="005125F0"/>
    <w:rsid w:val="00512966"/>
    <w:rsid w:val="005139F0"/>
    <w:rsid w:val="00515D3D"/>
    <w:rsid w:val="00530B8B"/>
    <w:rsid w:val="00531044"/>
    <w:rsid w:val="005578CA"/>
    <w:rsid w:val="005641B3"/>
    <w:rsid w:val="00576EA8"/>
    <w:rsid w:val="00590607"/>
    <w:rsid w:val="00595EFA"/>
    <w:rsid w:val="005A3B3A"/>
    <w:rsid w:val="005B1A04"/>
    <w:rsid w:val="005B4EF3"/>
    <w:rsid w:val="005B50C6"/>
    <w:rsid w:val="00603897"/>
    <w:rsid w:val="006413CB"/>
    <w:rsid w:val="00645587"/>
    <w:rsid w:val="00647E89"/>
    <w:rsid w:val="00650A28"/>
    <w:rsid w:val="00676554"/>
    <w:rsid w:val="0068226A"/>
    <w:rsid w:val="00687E34"/>
    <w:rsid w:val="00692C6B"/>
    <w:rsid w:val="00692CFA"/>
    <w:rsid w:val="006A75AD"/>
    <w:rsid w:val="007015A7"/>
    <w:rsid w:val="00705D45"/>
    <w:rsid w:val="00711470"/>
    <w:rsid w:val="00722834"/>
    <w:rsid w:val="00747640"/>
    <w:rsid w:val="00760E7E"/>
    <w:rsid w:val="00767687"/>
    <w:rsid w:val="007746C5"/>
    <w:rsid w:val="00774B2F"/>
    <w:rsid w:val="007818D3"/>
    <w:rsid w:val="007877CA"/>
    <w:rsid w:val="0079770E"/>
    <w:rsid w:val="007A4AED"/>
    <w:rsid w:val="007B0306"/>
    <w:rsid w:val="007B7A7B"/>
    <w:rsid w:val="007C52F7"/>
    <w:rsid w:val="007D5F61"/>
    <w:rsid w:val="00815763"/>
    <w:rsid w:val="00815926"/>
    <w:rsid w:val="00832B3C"/>
    <w:rsid w:val="00861F14"/>
    <w:rsid w:val="00864C57"/>
    <w:rsid w:val="0087323C"/>
    <w:rsid w:val="008905D9"/>
    <w:rsid w:val="008A66CD"/>
    <w:rsid w:val="008C4D25"/>
    <w:rsid w:val="008D2EC7"/>
    <w:rsid w:val="008E2DB4"/>
    <w:rsid w:val="008E7314"/>
    <w:rsid w:val="008F2AB6"/>
    <w:rsid w:val="00946B4B"/>
    <w:rsid w:val="00965F37"/>
    <w:rsid w:val="00976870"/>
    <w:rsid w:val="00977F53"/>
    <w:rsid w:val="00987431"/>
    <w:rsid w:val="009A1C8F"/>
    <w:rsid w:val="009A482D"/>
    <w:rsid w:val="009E01AB"/>
    <w:rsid w:val="009E3D24"/>
    <w:rsid w:val="009E7C8E"/>
    <w:rsid w:val="009F0634"/>
    <w:rsid w:val="00A025B7"/>
    <w:rsid w:val="00A03E91"/>
    <w:rsid w:val="00A053E7"/>
    <w:rsid w:val="00A10E46"/>
    <w:rsid w:val="00A303F6"/>
    <w:rsid w:val="00A35A71"/>
    <w:rsid w:val="00A42B78"/>
    <w:rsid w:val="00A63C9F"/>
    <w:rsid w:val="00A771F7"/>
    <w:rsid w:val="00A80F59"/>
    <w:rsid w:val="00A900A4"/>
    <w:rsid w:val="00AD10B5"/>
    <w:rsid w:val="00AE1127"/>
    <w:rsid w:val="00AE186D"/>
    <w:rsid w:val="00AE5E7B"/>
    <w:rsid w:val="00AF6651"/>
    <w:rsid w:val="00B049AC"/>
    <w:rsid w:val="00B13258"/>
    <w:rsid w:val="00B21378"/>
    <w:rsid w:val="00B3471E"/>
    <w:rsid w:val="00B501BB"/>
    <w:rsid w:val="00B52445"/>
    <w:rsid w:val="00B802FF"/>
    <w:rsid w:val="00B90D96"/>
    <w:rsid w:val="00B91208"/>
    <w:rsid w:val="00B935E1"/>
    <w:rsid w:val="00B961F8"/>
    <w:rsid w:val="00BA4577"/>
    <w:rsid w:val="00BB50B7"/>
    <w:rsid w:val="00BB639C"/>
    <w:rsid w:val="00BD74FA"/>
    <w:rsid w:val="00BF5587"/>
    <w:rsid w:val="00C03985"/>
    <w:rsid w:val="00C32437"/>
    <w:rsid w:val="00C43403"/>
    <w:rsid w:val="00C43723"/>
    <w:rsid w:val="00C5148E"/>
    <w:rsid w:val="00C52AA8"/>
    <w:rsid w:val="00C61C42"/>
    <w:rsid w:val="00C63C1A"/>
    <w:rsid w:val="00C65CD0"/>
    <w:rsid w:val="00C93DE8"/>
    <w:rsid w:val="00CA67FE"/>
    <w:rsid w:val="00CC39B3"/>
    <w:rsid w:val="00CD09A6"/>
    <w:rsid w:val="00CF1189"/>
    <w:rsid w:val="00D044AC"/>
    <w:rsid w:val="00D2580E"/>
    <w:rsid w:val="00D41354"/>
    <w:rsid w:val="00D6204F"/>
    <w:rsid w:val="00D845EF"/>
    <w:rsid w:val="00D93986"/>
    <w:rsid w:val="00D94E6F"/>
    <w:rsid w:val="00DA5AE6"/>
    <w:rsid w:val="00DB41C4"/>
    <w:rsid w:val="00DD732E"/>
    <w:rsid w:val="00DF090C"/>
    <w:rsid w:val="00E21B5E"/>
    <w:rsid w:val="00E242E6"/>
    <w:rsid w:val="00E31DCE"/>
    <w:rsid w:val="00E367BD"/>
    <w:rsid w:val="00E7125B"/>
    <w:rsid w:val="00E8748E"/>
    <w:rsid w:val="00E91193"/>
    <w:rsid w:val="00EA5FEE"/>
    <w:rsid w:val="00EB0231"/>
    <w:rsid w:val="00EB19AD"/>
    <w:rsid w:val="00EB213A"/>
    <w:rsid w:val="00EF03F2"/>
    <w:rsid w:val="00EF2257"/>
    <w:rsid w:val="00EF27FF"/>
    <w:rsid w:val="00F20B9A"/>
    <w:rsid w:val="00F22739"/>
    <w:rsid w:val="00F548CE"/>
    <w:rsid w:val="00F67EE5"/>
    <w:rsid w:val="00F94640"/>
    <w:rsid w:val="00FA5675"/>
    <w:rsid w:val="00FB4E59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C479"/>
  <w15:chartTrackingRefBased/>
  <w15:docId w15:val="{B69CD655-387E-47CF-B93C-46E74C7B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Standard"/>
    <w:next w:val="Standard"/>
    <w:link w:val="12"/>
    <w:rsid w:val="0001348F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0">
    <w:name w:val="heading 2"/>
    <w:basedOn w:val="Standard"/>
    <w:next w:val="Standard"/>
    <w:link w:val="21"/>
    <w:rsid w:val="0001348F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Heading"/>
    <w:link w:val="30"/>
    <w:rsid w:val="0001348F"/>
    <w:pPr>
      <w:outlineLvl w:val="2"/>
    </w:pPr>
  </w:style>
  <w:style w:type="paragraph" w:styleId="4">
    <w:name w:val="heading 4"/>
    <w:basedOn w:val="Heading"/>
    <w:link w:val="40"/>
    <w:rsid w:val="0001348F"/>
    <w:pPr>
      <w:outlineLvl w:val="3"/>
    </w:pPr>
  </w:style>
  <w:style w:type="paragraph" w:styleId="5">
    <w:name w:val="heading 5"/>
    <w:basedOn w:val="Heading"/>
    <w:link w:val="50"/>
    <w:rsid w:val="0001348F"/>
    <w:pPr>
      <w:outlineLvl w:val="4"/>
    </w:pPr>
  </w:style>
  <w:style w:type="paragraph" w:styleId="6">
    <w:name w:val="heading 6"/>
    <w:basedOn w:val="Heading"/>
    <w:link w:val="60"/>
    <w:rsid w:val="0001348F"/>
    <w:pPr>
      <w:outlineLvl w:val="5"/>
    </w:pPr>
  </w:style>
  <w:style w:type="paragraph" w:styleId="7">
    <w:name w:val="heading 7"/>
    <w:basedOn w:val="Heading"/>
    <w:link w:val="70"/>
    <w:rsid w:val="0001348F"/>
    <w:pPr>
      <w:outlineLvl w:val="6"/>
    </w:pPr>
  </w:style>
  <w:style w:type="paragraph" w:styleId="8">
    <w:name w:val="heading 8"/>
    <w:basedOn w:val="Heading"/>
    <w:link w:val="80"/>
    <w:rsid w:val="0001348F"/>
    <w:pPr>
      <w:outlineLvl w:val="7"/>
    </w:pPr>
  </w:style>
  <w:style w:type="paragraph" w:styleId="9">
    <w:name w:val="heading 9"/>
    <w:basedOn w:val="Heading"/>
    <w:link w:val="90"/>
    <w:rsid w:val="0001348F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01348F"/>
    <w:rPr>
      <w:rFonts w:ascii="Times New Roman" w:eastAsia="Times New Roman" w:hAnsi="Times New Roman" w:cs="Times New Roman"/>
      <w:b/>
      <w:kern w:val="3"/>
      <w:sz w:val="38"/>
      <w:szCs w:val="20"/>
      <w:lang w:eastAsia="zh-CN"/>
      <w14:ligatures w14:val="none"/>
    </w:rPr>
  </w:style>
  <w:style w:type="character" w:customStyle="1" w:styleId="21">
    <w:name w:val="Заголовок 2 Знак"/>
    <w:basedOn w:val="a0"/>
    <w:link w:val="20"/>
    <w:rsid w:val="0001348F"/>
    <w:rPr>
      <w:rFonts w:ascii="Times New Roman" w:eastAsia="Times New Roman" w:hAnsi="Times New Roman" w:cs="Times New Roman"/>
      <w:b/>
      <w:kern w:val="3"/>
      <w:sz w:val="40"/>
      <w:szCs w:val="20"/>
      <w:lang w:eastAsia="zh-CN"/>
      <w14:ligatures w14:val="none"/>
    </w:rPr>
  </w:style>
  <w:style w:type="character" w:customStyle="1" w:styleId="30">
    <w:name w:val="Заголовок 3 Знак"/>
    <w:basedOn w:val="a0"/>
    <w:link w:val="3"/>
    <w:rsid w:val="0001348F"/>
    <w:rPr>
      <w:rFonts w:ascii="Liberation Sans" w:eastAsia="Microsoft YaHei" w:hAnsi="Liberation Sans" w:cs="Mangal"/>
      <w:kern w:val="3"/>
      <w:sz w:val="28"/>
      <w:szCs w:val="28"/>
      <w:lang w:eastAsia="zh-CN"/>
      <w14:ligatures w14:val="none"/>
    </w:rPr>
  </w:style>
  <w:style w:type="character" w:customStyle="1" w:styleId="40">
    <w:name w:val="Заголовок 4 Знак"/>
    <w:basedOn w:val="a0"/>
    <w:link w:val="4"/>
    <w:rsid w:val="0001348F"/>
    <w:rPr>
      <w:rFonts w:ascii="Liberation Sans" w:eastAsia="Microsoft YaHei" w:hAnsi="Liberation Sans" w:cs="Mangal"/>
      <w:kern w:val="3"/>
      <w:sz w:val="28"/>
      <w:szCs w:val="28"/>
      <w:lang w:eastAsia="zh-CN"/>
      <w14:ligatures w14:val="none"/>
    </w:rPr>
  </w:style>
  <w:style w:type="character" w:customStyle="1" w:styleId="50">
    <w:name w:val="Заголовок 5 Знак"/>
    <w:basedOn w:val="a0"/>
    <w:link w:val="5"/>
    <w:rsid w:val="0001348F"/>
    <w:rPr>
      <w:rFonts w:ascii="Liberation Sans" w:eastAsia="Microsoft YaHei" w:hAnsi="Liberation Sans" w:cs="Mangal"/>
      <w:kern w:val="3"/>
      <w:sz w:val="28"/>
      <w:szCs w:val="28"/>
      <w:lang w:eastAsia="zh-CN"/>
      <w14:ligatures w14:val="none"/>
    </w:rPr>
  </w:style>
  <w:style w:type="character" w:customStyle="1" w:styleId="60">
    <w:name w:val="Заголовок 6 Знак"/>
    <w:basedOn w:val="a0"/>
    <w:link w:val="6"/>
    <w:rsid w:val="0001348F"/>
    <w:rPr>
      <w:rFonts w:ascii="Liberation Sans" w:eastAsia="Microsoft YaHei" w:hAnsi="Liberation Sans" w:cs="Mangal"/>
      <w:kern w:val="3"/>
      <w:sz w:val="28"/>
      <w:szCs w:val="28"/>
      <w:lang w:eastAsia="zh-CN"/>
      <w14:ligatures w14:val="none"/>
    </w:rPr>
  </w:style>
  <w:style w:type="character" w:customStyle="1" w:styleId="70">
    <w:name w:val="Заголовок 7 Знак"/>
    <w:basedOn w:val="a0"/>
    <w:link w:val="7"/>
    <w:rsid w:val="0001348F"/>
    <w:rPr>
      <w:rFonts w:ascii="Liberation Sans" w:eastAsia="Microsoft YaHei" w:hAnsi="Liberation Sans" w:cs="Mangal"/>
      <w:kern w:val="3"/>
      <w:sz w:val="28"/>
      <w:szCs w:val="28"/>
      <w:lang w:eastAsia="zh-CN"/>
      <w14:ligatures w14:val="none"/>
    </w:rPr>
  </w:style>
  <w:style w:type="character" w:customStyle="1" w:styleId="80">
    <w:name w:val="Заголовок 8 Знак"/>
    <w:basedOn w:val="a0"/>
    <w:link w:val="8"/>
    <w:rsid w:val="0001348F"/>
    <w:rPr>
      <w:rFonts w:ascii="Liberation Sans" w:eastAsia="Microsoft YaHei" w:hAnsi="Liberation Sans" w:cs="Mangal"/>
      <w:kern w:val="3"/>
      <w:sz w:val="28"/>
      <w:szCs w:val="28"/>
      <w:lang w:eastAsia="zh-CN"/>
      <w14:ligatures w14:val="none"/>
    </w:rPr>
  </w:style>
  <w:style w:type="character" w:customStyle="1" w:styleId="90">
    <w:name w:val="Заголовок 9 Знак"/>
    <w:basedOn w:val="a0"/>
    <w:link w:val="9"/>
    <w:rsid w:val="0001348F"/>
    <w:rPr>
      <w:rFonts w:ascii="Liberation Sans" w:eastAsia="Microsoft YaHei" w:hAnsi="Liberation Sans" w:cs="Mangal"/>
      <w:kern w:val="3"/>
      <w:sz w:val="28"/>
      <w:szCs w:val="28"/>
      <w:lang w:eastAsia="zh-CN"/>
      <w14:ligatures w14:val="none"/>
    </w:rPr>
  </w:style>
  <w:style w:type="numbering" w:customStyle="1" w:styleId="WWOutlineListStyle">
    <w:name w:val="WW_OutlineListStyle"/>
    <w:basedOn w:val="a2"/>
    <w:rsid w:val="0001348F"/>
    <w:pPr>
      <w:numPr>
        <w:numId w:val="1"/>
      </w:numPr>
    </w:pPr>
  </w:style>
  <w:style w:type="paragraph" w:customStyle="1" w:styleId="1">
    <w:name w:val="С нумерацией 1"/>
    <w:basedOn w:val="Textbody"/>
    <w:rsid w:val="0001348F"/>
    <w:pPr>
      <w:numPr>
        <w:numId w:val="1"/>
      </w:numPr>
      <w:outlineLvl w:val="0"/>
    </w:pPr>
  </w:style>
  <w:style w:type="paragraph" w:customStyle="1" w:styleId="Standard">
    <w:name w:val="Standard"/>
    <w:rsid w:val="0001348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zh-CN"/>
    </w:rPr>
  </w:style>
  <w:style w:type="paragraph" w:customStyle="1" w:styleId="Heading">
    <w:name w:val="Heading"/>
    <w:basedOn w:val="Standard"/>
    <w:next w:val="Textbody"/>
    <w:rsid w:val="000134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1348F"/>
    <w:pPr>
      <w:spacing w:after="119"/>
      <w:ind w:firstLine="567"/>
      <w:jc w:val="both"/>
    </w:pPr>
  </w:style>
  <w:style w:type="paragraph" w:styleId="a3">
    <w:name w:val="List"/>
    <w:basedOn w:val="Textbody"/>
    <w:rsid w:val="0001348F"/>
    <w:rPr>
      <w:rFonts w:cs="Mangal"/>
      <w:sz w:val="24"/>
    </w:rPr>
  </w:style>
  <w:style w:type="paragraph" w:styleId="a4">
    <w:name w:val="caption"/>
    <w:basedOn w:val="Standard"/>
    <w:rsid w:val="000134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1348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01348F"/>
  </w:style>
  <w:style w:type="paragraph" w:styleId="a5">
    <w:name w:val="header"/>
    <w:basedOn w:val="Standard"/>
    <w:link w:val="a6"/>
    <w:rsid w:val="0001348F"/>
    <w:pPr>
      <w:tabs>
        <w:tab w:val="center" w:pos="4153"/>
        <w:tab w:val="right" w:pos="8306"/>
      </w:tabs>
      <w:jc w:val="center"/>
    </w:pPr>
  </w:style>
  <w:style w:type="character" w:customStyle="1" w:styleId="a6">
    <w:name w:val="Верхний колонтитул Знак"/>
    <w:basedOn w:val="a0"/>
    <w:link w:val="a5"/>
    <w:rsid w:val="0001348F"/>
    <w:rPr>
      <w:rFonts w:ascii="Arial" w:eastAsia="Times New Roman" w:hAnsi="Arial" w:cs="Arial"/>
      <w:kern w:val="3"/>
      <w:sz w:val="26"/>
      <w:szCs w:val="20"/>
      <w:lang w:eastAsia="zh-CN"/>
    </w:rPr>
  </w:style>
  <w:style w:type="paragraph" w:styleId="a7">
    <w:name w:val="footer"/>
    <w:basedOn w:val="Standard"/>
    <w:link w:val="a8"/>
    <w:rsid w:val="0001348F"/>
    <w:pPr>
      <w:tabs>
        <w:tab w:val="center" w:pos="4153"/>
        <w:tab w:val="right" w:pos="8306"/>
      </w:tabs>
    </w:pPr>
    <w:rPr>
      <w:sz w:val="16"/>
    </w:rPr>
  </w:style>
  <w:style w:type="character" w:customStyle="1" w:styleId="a8">
    <w:name w:val="Нижний колонтитул Знак"/>
    <w:basedOn w:val="a0"/>
    <w:link w:val="a7"/>
    <w:rsid w:val="0001348F"/>
    <w:rPr>
      <w:rFonts w:ascii="Arial" w:eastAsia="Times New Roman" w:hAnsi="Arial" w:cs="Arial"/>
      <w:kern w:val="3"/>
      <w:sz w:val="16"/>
      <w:szCs w:val="20"/>
      <w:lang w:eastAsia="zh-CN"/>
    </w:rPr>
  </w:style>
  <w:style w:type="paragraph" w:customStyle="1" w:styleId="TableContents">
    <w:name w:val="Table Contents"/>
    <w:basedOn w:val="Standard"/>
    <w:rsid w:val="0001348F"/>
    <w:pPr>
      <w:suppressLineNumbers/>
    </w:pPr>
  </w:style>
  <w:style w:type="paragraph" w:customStyle="1" w:styleId="TableHeading">
    <w:name w:val="Table Heading"/>
    <w:basedOn w:val="TableContents"/>
    <w:rsid w:val="0001348F"/>
    <w:pPr>
      <w:jc w:val="center"/>
    </w:pPr>
    <w:rPr>
      <w:b/>
      <w:bCs/>
    </w:rPr>
  </w:style>
  <w:style w:type="paragraph" w:customStyle="1" w:styleId="Heading10">
    <w:name w:val="Heading 10"/>
    <w:basedOn w:val="Heading"/>
    <w:rsid w:val="0001348F"/>
  </w:style>
  <w:style w:type="paragraph" w:customStyle="1" w:styleId="a9">
    <w:name w:val="Заголовок с чертой"/>
    <w:basedOn w:val="aa"/>
    <w:rsid w:val="0001348F"/>
  </w:style>
  <w:style w:type="paragraph" w:customStyle="1" w:styleId="aa">
    <w:name w:val="Заголовок документа"/>
    <w:basedOn w:val="Standard"/>
    <w:rsid w:val="0001348F"/>
    <w:pPr>
      <w:keepNext/>
      <w:jc w:val="center"/>
    </w:pPr>
    <w:rPr>
      <w:rFonts w:ascii="Times New Roman" w:hAnsi="Times New Roman" w:cs="Times New Roman"/>
      <w:b/>
      <w:sz w:val="38"/>
    </w:rPr>
  </w:style>
  <w:style w:type="paragraph" w:customStyle="1" w:styleId="ab">
    <w:name w:val="Номер документа"/>
    <w:basedOn w:val="Standard"/>
    <w:rsid w:val="0001348F"/>
    <w:rPr>
      <w:rFonts w:eastAsia="Arial"/>
      <w:b/>
      <w:bCs/>
    </w:rPr>
  </w:style>
  <w:style w:type="paragraph" w:customStyle="1" w:styleId="ac">
    <w:name w:val="Символ номера"/>
    <w:basedOn w:val="Standard"/>
    <w:rsid w:val="0001348F"/>
    <w:pPr>
      <w:jc w:val="right"/>
    </w:pPr>
    <w:rPr>
      <w:rFonts w:ascii="Times New Roman" w:hAnsi="Times New Roman" w:cs="Times New Roman"/>
      <w:b/>
      <w:bCs/>
    </w:rPr>
  </w:style>
  <w:style w:type="paragraph" w:customStyle="1" w:styleId="ad">
    <w:name w:val="Тема документа"/>
    <w:basedOn w:val="Standard"/>
    <w:rsid w:val="0001348F"/>
    <w:rPr>
      <w:rFonts w:eastAsia="Arial"/>
      <w:i/>
    </w:rPr>
  </w:style>
  <w:style w:type="paragraph" w:customStyle="1" w:styleId="Numbering1">
    <w:name w:val="Numbering 1"/>
    <w:basedOn w:val="a3"/>
    <w:rsid w:val="0001348F"/>
  </w:style>
  <w:style w:type="paragraph" w:customStyle="1" w:styleId="ae">
    <w:name w:val="Город"/>
    <w:basedOn w:val="Standard"/>
    <w:rsid w:val="0001348F"/>
    <w:pPr>
      <w:spacing w:line="480" w:lineRule="auto"/>
      <w:jc w:val="center"/>
    </w:pPr>
    <w:rPr>
      <w:rFonts w:ascii="Times New Roman" w:hAnsi="Times New Roman" w:cs="Times New Roman"/>
      <w:sz w:val="20"/>
    </w:rPr>
  </w:style>
  <w:style w:type="paragraph" w:customStyle="1" w:styleId="af">
    <w:name w:val="Подпись документа"/>
    <w:basedOn w:val="Standard"/>
    <w:rsid w:val="0001348F"/>
    <w:pPr>
      <w:tabs>
        <w:tab w:val="right" w:pos="9638"/>
      </w:tabs>
    </w:pPr>
    <w:rPr>
      <w:sz w:val="28"/>
    </w:rPr>
  </w:style>
  <w:style w:type="paragraph" w:customStyle="1" w:styleId="13">
    <w:name w:val="Приложение 1"/>
    <w:basedOn w:val="Standard"/>
    <w:rsid w:val="0001348F"/>
    <w:pPr>
      <w:spacing w:after="113"/>
      <w:jc w:val="center"/>
    </w:pPr>
  </w:style>
  <w:style w:type="paragraph" w:customStyle="1" w:styleId="af0">
    <w:name w:val="Заголовок приложения"/>
    <w:basedOn w:val="Standard"/>
    <w:rsid w:val="0001348F"/>
    <w:pPr>
      <w:jc w:val="center"/>
    </w:pPr>
    <w:rPr>
      <w:b/>
    </w:rPr>
  </w:style>
  <w:style w:type="paragraph" w:customStyle="1" w:styleId="22">
    <w:name w:val="Приложение 2"/>
    <w:basedOn w:val="13"/>
    <w:rsid w:val="0001348F"/>
    <w:pPr>
      <w:spacing w:after="0"/>
    </w:pPr>
  </w:style>
  <w:style w:type="paragraph" w:customStyle="1" w:styleId="af1">
    <w:name w:val="Неформатируемый"/>
    <w:basedOn w:val="Standard"/>
    <w:rsid w:val="0001348F"/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rsid w:val="0001348F"/>
    <w:pPr>
      <w:jc w:val="both"/>
    </w:pPr>
    <w:rPr>
      <w:sz w:val="20"/>
    </w:rPr>
  </w:style>
  <w:style w:type="paragraph" w:customStyle="1" w:styleId="23">
    <w:name w:val="С нумерацией 2"/>
    <w:basedOn w:val="1"/>
    <w:rsid w:val="0001348F"/>
    <w:pPr>
      <w:numPr>
        <w:numId w:val="0"/>
      </w:numPr>
    </w:pPr>
  </w:style>
  <w:style w:type="paragraph" w:customStyle="1" w:styleId="af2">
    <w:name w:val="Номер приложения"/>
    <w:basedOn w:val="ab"/>
    <w:rsid w:val="0001348F"/>
    <w:pPr>
      <w:jc w:val="center"/>
    </w:pPr>
  </w:style>
  <w:style w:type="paragraph" w:customStyle="1" w:styleId="af3">
    <w:name w:val="Отправитель должность"/>
    <w:basedOn w:val="Standard"/>
    <w:rsid w:val="0001348F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af4">
    <w:name w:val="Адресат"/>
    <w:basedOn w:val="Standard"/>
    <w:rsid w:val="0001348F"/>
    <w:pPr>
      <w:jc w:val="center"/>
    </w:pPr>
    <w:rPr>
      <w:sz w:val="27"/>
    </w:rPr>
  </w:style>
  <w:style w:type="paragraph" w:customStyle="1" w:styleId="af5">
    <w:name w:val="Номер письма"/>
    <w:basedOn w:val="Standard"/>
    <w:rsid w:val="0001348F"/>
    <w:pPr>
      <w:jc w:val="center"/>
    </w:pPr>
    <w:rPr>
      <w:rFonts w:ascii="Times New Roman" w:hAnsi="Times New Roman" w:cs="Times New Roman"/>
      <w:sz w:val="20"/>
    </w:rPr>
  </w:style>
  <w:style w:type="paragraph" w:customStyle="1" w:styleId="af6">
    <w:name w:val="Адрес отправителя"/>
    <w:basedOn w:val="Standard"/>
    <w:rsid w:val="0001348F"/>
    <w:pPr>
      <w:jc w:val="center"/>
    </w:pPr>
    <w:rPr>
      <w:rFonts w:ascii="Times New Roman" w:hAnsi="Times New Roman" w:cs="Times New Roman"/>
      <w:b/>
      <w:sz w:val="17"/>
    </w:rPr>
  </w:style>
  <w:style w:type="paragraph" w:customStyle="1" w:styleId="130">
    <w:name w:val="Подпись документа 13"/>
    <w:basedOn w:val="Standard"/>
    <w:rsid w:val="0001348F"/>
    <w:pPr>
      <w:tabs>
        <w:tab w:val="right" w:pos="9638"/>
      </w:tabs>
    </w:pPr>
  </w:style>
  <w:style w:type="paragraph" w:customStyle="1" w:styleId="14">
    <w:name w:val="Заявка 1"/>
    <w:basedOn w:val="Standard"/>
    <w:rsid w:val="0001348F"/>
    <w:pPr>
      <w:spacing w:after="62"/>
      <w:jc w:val="center"/>
    </w:pPr>
    <w:rPr>
      <w:b/>
    </w:rPr>
  </w:style>
  <w:style w:type="paragraph" w:customStyle="1" w:styleId="24">
    <w:name w:val="Заявка 2"/>
    <w:basedOn w:val="Standard"/>
    <w:next w:val="Standard"/>
    <w:rsid w:val="0001348F"/>
    <w:rPr>
      <w:b/>
    </w:rPr>
  </w:style>
  <w:style w:type="paragraph" w:customStyle="1" w:styleId="Headerleft">
    <w:name w:val="Header left"/>
    <w:basedOn w:val="Standard"/>
    <w:rsid w:val="0001348F"/>
  </w:style>
  <w:style w:type="paragraph" w:customStyle="1" w:styleId="western">
    <w:name w:val="western"/>
    <w:basedOn w:val="a"/>
    <w:rsid w:val="0001348F"/>
    <w:pPr>
      <w:widowControl w:val="0"/>
      <w:suppressAutoHyphens/>
      <w:autoSpaceDN w:val="0"/>
      <w:spacing w:before="100" w:after="119" w:line="240" w:lineRule="auto"/>
      <w:ind w:firstLine="567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paragraph" w:customStyle="1" w:styleId="ConsPlusNormal">
    <w:name w:val="ConsPlusNormal"/>
    <w:rsid w:val="0001348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  <w:lang w:eastAsia="ru-RU"/>
    </w:rPr>
  </w:style>
  <w:style w:type="paragraph" w:styleId="af7">
    <w:name w:val="List Paragraph"/>
    <w:basedOn w:val="Standard"/>
    <w:rsid w:val="0001348F"/>
    <w:pPr>
      <w:spacing w:after="200"/>
      <w:ind w:left="720"/>
    </w:pPr>
    <w:rPr>
      <w:rFonts w:eastAsia="Andale Sans UI"/>
      <w:lang w:eastAsia="ru-RU"/>
    </w:rPr>
  </w:style>
  <w:style w:type="paragraph" w:styleId="af8">
    <w:name w:val="Normal (Web)"/>
    <w:basedOn w:val="a"/>
    <w:rsid w:val="0001348F"/>
    <w:pPr>
      <w:widowControl w:val="0"/>
      <w:suppressAutoHyphens/>
      <w:autoSpaceDN w:val="0"/>
      <w:spacing w:before="100" w:after="142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15">
    <w:name w:val="Обычная таблица1"/>
    <w:rsid w:val="0001348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PreformattedText">
    <w:name w:val="Preformatted Text"/>
    <w:basedOn w:val="Standard"/>
    <w:rsid w:val="0001348F"/>
    <w:rPr>
      <w:rFonts w:ascii="Liberation Mono" w:eastAsia="Liberation Mono" w:hAnsi="Liberation Mono" w:cs="Liberation Mono"/>
      <w:sz w:val="20"/>
    </w:rPr>
  </w:style>
  <w:style w:type="character" w:customStyle="1" w:styleId="NumberingSymbols">
    <w:name w:val="Numbering Symbols"/>
    <w:rsid w:val="0001348F"/>
  </w:style>
  <w:style w:type="character" w:customStyle="1" w:styleId="BulletSymbols">
    <w:name w:val="Bullet Symbols"/>
    <w:rsid w:val="0001348F"/>
    <w:rPr>
      <w:rFonts w:ascii="OpenSymbol" w:eastAsia="OpenSymbol" w:hAnsi="OpenSymbol" w:cs="OpenSymbol"/>
    </w:rPr>
  </w:style>
  <w:style w:type="character" w:customStyle="1" w:styleId="16">
    <w:name w:val="Символ нумерации 1"/>
    <w:rsid w:val="0001348F"/>
    <w:rPr>
      <w:rFonts w:ascii="Arial" w:eastAsia="Arial" w:hAnsi="Arial" w:cs="Arial"/>
      <w:sz w:val="26"/>
      <w:szCs w:val="26"/>
    </w:rPr>
  </w:style>
  <w:style w:type="character" w:customStyle="1" w:styleId="Internetlink">
    <w:name w:val="Internet link"/>
    <w:rsid w:val="0001348F"/>
    <w:rPr>
      <w:color w:val="000080"/>
      <w:u w:val="single"/>
    </w:rPr>
  </w:style>
  <w:style w:type="character" w:customStyle="1" w:styleId="VisitedInternetLink">
    <w:name w:val="Visited Internet Link"/>
    <w:rsid w:val="0001348F"/>
    <w:rPr>
      <w:color w:val="954F72"/>
      <w:u w:val="single"/>
    </w:rPr>
  </w:style>
  <w:style w:type="character" w:styleId="af9">
    <w:name w:val="Emphasis"/>
    <w:rsid w:val="0001348F"/>
    <w:rPr>
      <w:i/>
      <w:iCs/>
    </w:rPr>
  </w:style>
  <w:style w:type="character" w:customStyle="1" w:styleId="afa">
    <w:name w:val="Цветовое выделение для Текст"/>
    <w:rsid w:val="0001348F"/>
    <w:rPr>
      <w:sz w:val="24"/>
    </w:rPr>
  </w:style>
  <w:style w:type="character" w:customStyle="1" w:styleId="WW8Num2z0">
    <w:name w:val="WW8Num2z0"/>
    <w:rsid w:val="0001348F"/>
  </w:style>
  <w:style w:type="character" w:customStyle="1" w:styleId="ListLabel1">
    <w:name w:val="ListLabel 1"/>
    <w:rsid w:val="0001348F"/>
    <w:rPr>
      <w:rFonts w:ascii="Times New Roman" w:eastAsia="Times New Roman" w:hAnsi="Times New Roman" w:cs="Times New Roman"/>
    </w:rPr>
  </w:style>
  <w:style w:type="character" w:customStyle="1" w:styleId="ListLabel2">
    <w:name w:val="ListLabel 2"/>
    <w:rsid w:val="0001348F"/>
    <w:rPr>
      <w:rFonts w:cs="Times New Roman"/>
    </w:rPr>
  </w:style>
  <w:style w:type="character" w:customStyle="1" w:styleId="ListLabel3">
    <w:name w:val="ListLabel 3"/>
    <w:rsid w:val="0001348F"/>
    <w:rPr>
      <w:rFonts w:cs="Times New Roman"/>
    </w:rPr>
  </w:style>
  <w:style w:type="character" w:customStyle="1" w:styleId="ListLabel4">
    <w:name w:val="ListLabel 4"/>
    <w:rsid w:val="0001348F"/>
    <w:rPr>
      <w:rFonts w:cs="Times New Roman"/>
    </w:rPr>
  </w:style>
  <w:style w:type="character" w:customStyle="1" w:styleId="ListLabel5">
    <w:name w:val="ListLabel 5"/>
    <w:rsid w:val="0001348F"/>
    <w:rPr>
      <w:rFonts w:cs="Times New Roman"/>
    </w:rPr>
  </w:style>
  <w:style w:type="character" w:customStyle="1" w:styleId="ListLabel6">
    <w:name w:val="ListLabel 6"/>
    <w:rsid w:val="0001348F"/>
    <w:rPr>
      <w:rFonts w:cs="Times New Roman"/>
    </w:rPr>
  </w:style>
  <w:style w:type="character" w:customStyle="1" w:styleId="ListLabel7">
    <w:name w:val="ListLabel 7"/>
    <w:rsid w:val="0001348F"/>
    <w:rPr>
      <w:rFonts w:cs="Times New Roman"/>
    </w:rPr>
  </w:style>
  <w:style w:type="character" w:customStyle="1" w:styleId="ListLabel8">
    <w:name w:val="ListLabel 8"/>
    <w:rsid w:val="0001348F"/>
    <w:rPr>
      <w:rFonts w:cs="Times New Roman"/>
    </w:rPr>
  </w:style>
  <w:style w:type="character" w:customStyle="1" w:styleId="ListLabel9">
    <w:name w:val="ListLabel 9"/>
    <w:rsid w:val="0001348F"/>
    <w:rPr>
      <w:rFonts w:cs="Times New Roman"/>
    </w:rPr>
  </w:style>
  <w:style w:type="character" w:styleId="afb">
    <w:name w:val="Hyperlink"/>
    <w:basedOn w:val="a0"/>
    <w:rsid w:val="0001348F"/>
    <w:rPr>
      <w:color w:val="0563C1"/>
      <w:u w:val="single"/>
    </w:rPr>
  </w:style>
  <w:style w:type="character" w:customStyle="1" w:styleId="FootnoteSymbol">
    <w:name w:val="Footnote Symbol"/>
    <w:rsid w:val="0001348F"/>
  </w:style>
  <w:style w:type="character" w:customStyle="1" w:styleId="Footnoteanchor">
    <w:name w:val="Footnote anchor"/>
    <w:rsid w:val="0001348F"/>
    <w:rPr>
      <w:position w:val="0"/>
      <w:vertAlign w:val="superscript"/>
    </w:rPr>
  </w:style>
  <w:style w:type="character" w:customStyle="1" w:styleId="ListLabel10">
    <w:name w:val="ListLabel 10"/>
    <w:rsid w:val="0001348F"/>
  </w:style>
  <w:style w:type="character" w:customStyle="1" w:styleId="ListLabel11">
    <w:name w:val="ListLabel 11"/>
    <w:rsid w:val="0001348F"/>
  </w:style>
  <w:style w:type="character" w:customStyle="1" w:styleId="ListLabel12">
    <w:name w:val="ListLabel 12"/>
    <w:rsid w:val="0001348F"/>
  </w:style>
  <w:style w:type="character" w:customStyle="1" w:styleId="ListLabel13">
    <w:name w:val="ListLabel 13"/>
    <w:rsid w:val="0001348F"/>
  </w:style>
  <w:style w:type="character" w:customStyle="1" w:styleId="ListLabel14">
    <w:name w:val="ListLabel 14"/>
    <w:rsid w:val="0001348F"/>
  </w:style>
  <w:style w:type="character" w:customStyle="1" w:styleId="ListLabel15">
    <w:name w:val="ListLabel 15"/>
    <w:rsid w:val="0001348F"/>
  </w:style>
  <w:style w:type="character" w:customStyle="1" w:styleId="ListLabel16">
    <w:name w:val="ListLabel 16"/>
    <w:rsid w:val="0001348F"/>
  </w:style>
  <w:style w:type="character" w:customStyle="1" w:styleId="ListLabel17">
    <w:name w:val="ListLabel 17"/>
    <w:rsid w:val="0001348F"/>
  </w:style>
  <w:style w:type="character" w:customStyle="1" w:styleId="ListLabel18">
    <w:name w:val="ListLabel 18"/>
    <w:rsid w:val="0001348F"/>
  </w:style>
  <w:style w:type="character" w:customStyle="1" w:styleId="StrongEmphasis">
    <w:name w:val="Strong Emphasis"/>
    <w:rsid w:val="0001348F"/>
    <w:rPr>
      <w:b/>
      <w:bCs/>
    </w:rPr>
  </w:style>
  <w:style w:type="numbering" w:customStyle="1" w:styleId="10">
    <w:name w:val="Структура 1"/>
    <w:basedOn w:val="a2"/>
    <w:rsid w:val="0001348F"/>
    <w:pPr>
      <w:numPr>
        <w:numId w:val="2"/>
      </w:numPr>
    </w:pPr>
  </w:style>
  <w:style w:type="numbering" w:customStyle="1" w:styleId="2">
    <w:name w:val="Структура 2"/>
    <w:basedOn w:val="a2"/>
    <w:rsid w:val="0001348F"/>
    <w:pPr>
      <w:numPr>
        <w:numId w:val="3"/>
      </w:numPr>
    </w:pPr>
  </w:style>
  <w:style w:type="numbering" w:customStyle="1" w:styleId="WW8Num2">
    <w:name w:val="WW8Num2"/>
    <w:basedOn w:val="a2"/>
    <w:rsid w:val="0001348F"/>
    <w:pPr>
      <w:numPr>
        <w:numId w:val="4"/>
      </w:numPr>
    </w:pPr>
  </w:style>
  <w:style w:type="numbering" w:customStyle="1" w:styleId="WWNum1a">
    <w:name w:val="WWNum1a"/>
    <w:basedOn w:val="a2"/>
    <w:rsid w:val="0001348F"/>
    <w:pPr>
      <w:numPr>
        <w:numId w:val="5"/>
      </w:numPr>
    </w:pPr>
  </w:style>
  <w:style w:type="numbering" w:customStyle="1" w:styleId="WWNum1">
    <w:name w:val="WWNum1"/>
    <w:basedOn w:val="a2"/>
    <w:rsid w:val="0001348F"/>
    <w:pPr>
      <w:numPr>
        <w:numId w:val="6"/>
      </w:numPr>
    </w:pPr>
  </w:style>
  <w:style w:type="numbering" w:customStyle="1" w:styleId="WWNum2">
    <w:name w:val="WWNum2"/>
    <w:basedOn w:val="a2"/>
    <w:rsid w:val="0001348F"/>
    <w:pPr>
      <w:numPr>
        <w:numId w:val="7"/>
      </w:numPr>
    </w:pPr>
  </w:style>
  <w:style w:type="numbering" w:customStyle="1" w:styleId="17">
    <w:name w:val="Нет списка1"/>
    <w:next w:val="a2"/>
    <w:uiPriority w:val="99"/>
    <w:semiHidden/>
    <w:unhideWhenUsed/>
    <w:rsid w:val="0001348F"/>
  </w:style>
  <w:style w:type="numbering" w:customStyle="1" w:styleId="WWOutlineListStyle1">
    <w:name w:val="WW_OutlineListStyle1"/>
    <w:basedOn w:val="a2"/>
    <w:rsid w:val="0001348F"/>
    <w:pPr>
      <w:numPr>
        <w:numId w:val="1"/>
      </w:numPr>
    </w:pPr>
  </w:style>
  <w:style w:type="numbering" w:customStyle="1" w:styleId="110">
    <w:name w:val="Структура 11"/>
    <w:basedOn w:val="a2"/>
    <w:rsid w:val="0001348F"/>
    <w:pPr>
      <w:numPr>
        <w:numId w:val="2"/>
      </w:numPr>
    </w:pPr>
  </w:style>
  <w:style w:type="numbering" w:customStyle="1" w:styleId="210">
    <w:name w:val="Структура 21"/>
    <w:basedOn w:val="a2"/>
    <w:rsid w:val="0001348F"/>
    <w:pPr>
      <w:numPr>
        <w:numId w:val="3"/>
      </w:numPr>
    </w:pPr>
  </w:style>
  <w:style w:type="numbering" w:customStyle="1" w:styleId="WW8Num21">
    <w:name w:val="WW8Num21"/>
    <w:basedOn w:val="a2"/>
    <w:rsid w:val="0001348F"/>
    <w:pPr>
      <w:numPr>
        <w:numId w:val="4"/>
      </w:numPr>
    </w:pPr>
  </w:style>
  <w:style w:type="numbering" w:customStyle="1" w:styleId="WWNum1a1">
    <w:name w:val="WWNum1a1"/>
    <w:basedOn w:val="a2"/>
    <w:rsid w:val="0001348F"/>
    <w:pPr>
      <w:numPr>
        <w:numId w:val="5"/>
      </w:numPr>
    </w:pPr>
  </w:style>
  <w:style w:type="numbering" w:customStyle="1" w:styleId="WWNum11">
    <w:name w:val="WWNum11"/>
    <w:basedOn w:val="a2"/>
    <w:rsid w:val="0001348F"/>
    <w:pPr>
      <w:numPr>
        <w:numId w:val="6"/>
      </w:numPr>
    </w:pPr>
  </w:style>
  <w:style w:type="numbering" w:customStyle="1" w:styleId="WWNum21">
    <w:name w:val="WWNum21"/>
    <w:basedOn w:val="a2"/>
    <w:rsid w:val="0001348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tushenkoVD@72to.ru" TargetMode="External"/><Relationship Id="rId13" Type="http://schemas.openxmlformats.org/officeDocument/2006/relationships/hyperlink" Target="mailto:dep_obraz@72to.ru" TargetMode="External"/><Relationship Id="rId18" Type="http://schemas.openxmlformats.org/officeDocument/2006/relationships/hyperlink" Target="mailto:czn_tmn@prto" TargetMode="External"/><Relationship Id="rId26" Type="http://schemas.openxmlformats.org/officeDocument/2006/relationships/hyperlink" Target="mailto:rsockanc72@krn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pu.admtyumen.ru/OIGV/gpu/actions/uyr_help.htm" TargetMode="External"/><Relationship Id="rId7" Type="http://schemas.openxmlformats.org/officeDocument/2006/relationships/hyperlink" Target="mailto:GusevAV@72to.ru" TargetMode="External"/><Relationship Id="rId12" Type="http://schemas.openxmlformats.org/officeDocument/2006/relationships/hyperlink" Target="mailto:Upr_zags@72to.ru" TargetMode="External"/><Relationship Id="rId17" Type="http://schemas.openxmlformats.org/officeDocument/2006/relationships/hyperlink" Target="mailto:PetrovaAS@72to.ru" TargetMode="External"/><Relationship Id="rId25" Type="http://schemas.openxmlformats.org/officeDocument/2006/relationships/hyperlink" Target="mailto:tfoms@tfom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ogolyubovaOS@72to.ru" TargetMode="External"/><Relationship Id="rId20" Type="http://schemas.openxmlformats.org/officeDocument/2006/relationships/image" Target="media/image1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kto@72to.ru" TargetMode="External"/><Relationship Id="rId11" Type="http://schemas.openxmlformats.org/officeDocument/2006/relationships/hyperlink" Target="mailto:kdn_to@72to.ru" TargetMode="External"/><Relationship Id="rId24" Type="http://schemas.openxmlformats.org/officeDocument/2006/relationships/hyperlink" Target="mailto:oms@kapmed.ru" TargetMode="External"/><Relationship Id="rId5" Type="http://schemas.openxmlformats.org/officeDocument/2006/relationships/hyperlink" Target="mailto:komitetokn@72to.ru" TargetMode="External"/><Relationship Id="rId15" Type="http://schemas.openxmlformats.org/officeDocument/2006/relationships/hyperlink" Target="mailto:AhmatshinIR@72to.ru" TargetMode="External"/><Relationship Id="rId23" Type="http://schemas.openxmlformats.org/officeDocument/2006/relationships/hyperlink" Target="mailto:&#1054;ffice-oms@alfastrah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Tyumenles@obl72.ru" TargetMode="External"/><Relationship Id="rId19" Type="http://schemas.openxmlformats.org/officeDocument/2006/relationships/hyperlink" Target="mailto:SimonovaOA@prt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K_TO@72to.ru" TargetMode="External"/><Relationship Id="rId14" Type="http://schemas.openxmlformats.org/officeDocument/2006/relationships/hyperlink" Target="mailto:dsto@72to.ru" TargetMode="External"/><Relationship Id="rId22" Type="http://schemas.openxmlformats.org/officeDocument/2006/relationships/hyperlink" Target="mailto:sogaz-med@sogaz-med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3736</Words>
  <Characters>21297</Characters>
  <Application>Microsoft Office Word</Application>
  <DocSecurity>0</DocSecurity>
  <Lines>177</Lines>
  <Paragraphs>49</Paragraphs>
  <ScaleCrop>false</ScaleCrop>
  <Company/>
  <LinksUpToDate>false</LinksUpToDate>
  <CharactersWithSpaces>24984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 Ксения Александровна</dc:creator>
  <cp:keywords/>
  <dc:description/>
  <cp:lastModifiedBy>Урсу Ксения Александровна</cp:lastModifiedBy>
  <cp:revision>3</cp:revision>
  <dcterms:created xsi:type="dcterms:W3CDTF">2025-03-11T07:47:00Z</dcterms:created>
  <dcterms:modified xsi:type="dcterms:W3CDTF">2025-03-11T07:55:00Z</dcterms:modified>
</cp:coreProperties>
</file>