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5F" w:rsidRPr="00DC04A9" w:rsidRDefault="00DC04A9" w:rsidP="00DC04A9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DC04A9">
        <w:rPr>
          <w:b/>
          <w:bCs/>
          <w:sz w:val="26"/>
          <w:szCs w:val="26"/>
        </w:rPr>
        <w:t>ЧТО ВЫБРАТЬ: НАБОР СОЦИАЛЬНЫХ УСЛУГ ИЛИ ДЕНЬГИ? ВЫБОР ЗА ВАМИ</w:t>
      </w:r>
    </w:p>
    <w:p w:rsidR="00C95F5F" w:rsidRPr="00DC04A9" w:rsidRDefault="00DC04A9" w:rsidP="00DC04A9">
      <w:pPr>
        <w:spacing w:after="0" w:line="240" w:lineRule="auto"/>
        <w:ind w:firstLine="709"/>
        <w:jc w:val="both"/>
        <w:rPr>
          <w:sz w:val="26"/>
          <w:szCs w:val="26"/>
        </w:rPr>
      </w:pPr>
      <w:r w:rsidRPr="00DC04A9">
        <w:rPr>
          <w:sz w:val="26"/>
          <w:szCs w:val="26"/>
        </w:rPr>
        <w:t>Н</w:t>
      </w:r>
      <w:r w:rsidR="00C95F5F" w:rsidRPr="00DC04A9">
        <w:rPr>
          <w:sz w:val="26"/>
          <w:szCs w:val="26"/>
        </w:rPr>
        <w:t>абор социальных услуг</w:t>
      </w:r>
      <w:r w:rsidRPr="00DC04A9">
        <w:rPr>
          <w:sz w:val="26"/>
          <w:szCs w:val="26"/>
        </w:rPr>
        <w:t xml:space="preserve"> (НСУ) - это</w:t>
      </w:r>
      <w:r w:rsidR="00C95F5F" w:rsidRPr="00DC04A9">
        <w:rPr>
          <w:sz w:val="26"/>
          <w:szCs w:val="26"/>
        </w:rPr>
        <w:t xml:space="preserve"> часть ежемесячной денежной выплаты (ЕДВ), доступная федеральному льготнику.</w:t>
      </w:r>
    </w:p>
    <w:p w:rsidR="008400D9" w:rsidRPr="00DC04A9" w:rsidRDefault="008400D9" w:rsidP="00DC04A9">
      <w:pPr>
        <w:tabs>
          <w:tab w:val="num" w:pos="72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DC04A9">
        <w:rPr>
          <w:sz w:val="26"/>
          <w:szCs w:val="26"/>
        </w:rPr>
        <w:t>Социальные услуги можно получить </w:t>
      </w:r>
      <w:r w:rsidRPr="00DC04A9">
        <w:rPr>
          <w:b/>
          <w:bCs/>
          <w:sz w:val="26"/>
          <w:szCs w:val="26"/>
        </w:rPr>
        <w:t>в натуральной форме</w:t>
      </w:r>
      <w:r w:rsidRPr="00DC04A9">
        <w:rPr>
          <w:sz w:val="26"/>
          <w:szCs w:val="26"/>
        </w:rPr>
        <w:t> или </w:t>
      </w:r>
      <w:r w:rsidRPr="00DC04A9">
        <w:rPr>
          <w:b/>
          <w:bCs/>
          <w:sz w:val="26"/>
          <w:szCs w:val="26"/>
        </w:rPr>
        <w:t>в денежном эквиваленте</w:t>
      </w:r>
      <w:r w:rsidRPr="00DC04A9">
        <w:rPr>
          <w:sz w:val="26"/>
          <w:szCs w:val="26"/>
        </w:rPr>
        <w:t xml:space="preserve"> – выбор за Вами. </w:t>
      </w:r>
    </w:p>
    <w:p w:rsidR="008400D9" w:rsidRPr="00DC04A9" w:rsidRDefault="008400D9" w:rsidP="00DC04A9">
      <w:pPr>
        <w:tabs>
          <w:tab w:val="num" w:pos="72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DC04A9">
        <w:rPr>
          <w:sz w:val="26"/>
          <w:szCs w:val="26"/>
        </w:rPr>
        <w:t>Если Вы решили получать НСУ в части лекарственного обеспечения в натуральной форме, то вам необходимо обратиться к участковому врачу за выпиской льготных лекарственных препаратов.</w:t>
      </w:r>
    </w:p>
    <w:p w:rsidR="008400D9" w:rsidRPr="00DC04A9" w:rsidRDefault="008400D9" w:rsidP="00DC04A9">
      <w:pPr>
        <w:tabs>
          <w:tab w:val="num" w:pos="720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DC04A9">
        <w:rPr>
          <w:sz w:val="26"/>
          <w:szCs w:val="26"/>
        </w:rPr>
        <w:t xml:space="preserve">Если Вы выбрали денежную компенсацию, за назначением выплаты </w:t>
      </w:r>
      <w:r w:rsidRPr="00DC04A9">
        <w:rPr>
          <w:bCs/>
          <w:sz w:val="26"/>
          <w:szCs w:val="26"/>
        </w:rPr>
        <w:t>необходимо обратиться с заявлением в территориальный орган Пенсионного фонда России (ПФР).</w:t>
      </w:r>
    </w:p>
    <w:p w:rsidR="008400D9" w:rsidRPr="00DC04A9" w:rsidRDefault="008400D9" w:rsidP="00DC04A9">
      <w:pPr>
        <w:tabs>
          <w:tab w:val="num" w:pos="720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DC04A9">
        <w:rPr>
          <w:bCs/>
          <w:sz w:val="26"/>
          <w:szCs w:val="26"/>
        </w:rPr>
        <w:t xml:space="preserve">Сейчас для этого не обязательно приходить в ПФР лично, можно подать заявление на портале </w:t>
      </w:r>
      <w:proofErr w:type="spellStart"/>
      <w:r w:rsidRPr="00DC04A9">
        <w:rPr>
          <w:bCs/>
          <w:sz w:val="26"/>
          <w:szCs w:val="26"/>
        </w:rPr>
        <w:t>Госуслуг</w:t>
      </w:r>
      <w:proofErr w:type="spellEnd"/>
      <w:r w:rsidRPr="00DC04A9">
        <w:rPr>
          <w:bCs/>
          <w:sz w:val="26"/>
          <w:szCs w:val="26"/>
        </w:rPr>
        <w:t>, а также в личном кабинете</w:t>
      </w:r>
      <w:r w:rsidRPr="00DC04A9">
        <w:rPr>
          <w:sz w:val="26"/>
          <w:szCs w:val="26"/>
        </w:rPr>
        <w:t xml:space="preserve"> ПФР </w:t>
      </w:r>
      <w:hyperlink r:id="rId5" w:history="1">
        <w:r w:rsidRPr="00DC04A9">
          <w:rPr>
            <w:rStyle w:val="a3"/>
            <w:sz w:val="26"/>
            <w:szCs w:val="26"/>
          </w:rPr>
          <w:t>http://www.pfrf.ru/</w:t>
        </w:r>
      </w:hyperlink>
      <w:r w:rsidRPr="00DC04A9">
        <w:rPr>
          <w:sz w:val="26"/>
          <w:szCs w:val="26"/>
        </w:rPr>
        <w:t>, через МФЦ.</w:t>
      </w:r>
    </w:p>
    <w:p w:rsidR="005123EF" w:rsidRPr="00DC04A9" w:rsidRDefault="008400D9" w:rsidP="00DC04A9">
      <w:pPr>
        <w:spacing w:after="0" w:line="240" w:lineRule="auto"/>
        <w:ind w:firstLine="709"/>
        <w:jc w:val="both"/>
        <w:rPr>
          <w:sz w:val="26"/>
          <w:szCs w:val="26"/>
        </w:rPr>
      </w:pPr>
      <w:r w:rsidRPr="00DC04A9">
        <w:rPr>
          <w:bCs/>
          <w:sz w:val="26"/>
          <w:szCs w:val="26"/>
        </w:rPr>
        <w:t xml:space="preserve">Если Вы </w:t>
      </w:r>
      <w:r w:rsidR="00C95F5F" w:rsidRPr="00DC04A9">
        <w:rPr>
          <w:sz w:val="26"/>
          <w:szCs w:val="26"/>
        </w:rPr>
        <w:t xml:space="preserve">по какой-то причине передумали, то можно восстановить право на получение набора социальных услуг после повторной подачи заявления в Пенсионный фонд. </w:t>
      </w:r>
      <w:r w:rsidR="005123EF" w:rsidRPr="00DC04A9">
        <w:rPr>
          <w:sz w:val="26"/>
          <w:szCs w:val="26"/>
        </w:rPr>
        <w:t xml:space="preserve">И сделать это нужно будет до 1 октября текущего года. </w:t>
      </w:r>
    </w:p>
    <w:p w:rsidR="00C95F5F" w:rsidRPr="00DC04A9" w:rsidRDefault="00C95F5F" w:rsidP="00DC04A9">
      <w:pPr>
        <w:spacing w:after="0" w:line="240" w:lineRule="auto"/>
        <w:ind w:firstLine="709"/>
        <w:jc w:val="both"/>
        <w:rPr>
          <w:sz w:val="26"/>
          <w:szCs w:val="26"/>
        </w:rPr>
      </w:pPr>
      <w:r w:rsidRPr="00DC04A9">
        <w:rPr>
          <w:sz w:val="26"/>
          <w:szCs w:val="26"/>
        </w:rPr>
        <w:t>Не забывайте посоветоваться с лечащим врачом, прежде чем принять решение!</w:t>
      </w:r>
    </w:p>
    <w:p w:rsidR="005123EF" w:rsidRPr="00DC04A9" w:rsidRDefault="00C95F5F" w:rsidP="00DC04A9">
      <w:pPr>
        <w:spacing w:after="0" w:line="240" w:lineRule="auto"/>
        <w:ind w:firstLine="709"/>
        <w:jc w:val="both"/>
        <w:rPr>
          <w:sz w:val="26"/>
          <w:szCs w:val="26"/>
        </w:rPr>
      </w:pPr>
      <w:r w:rsidRPr="00DC04A9">
        <w:rPr>
          <w:sz w:val="26"/>
          <w:szCs w:val="26"/>
        </w:rPr>
        <w:t> </w:t>
      </w:r>
      <w:r w:rsidR="005123EF" w:rsidRPr="00DC04A9">
        <w:rPr>
          <w:sz w:val="26"/>
          <w:szCs w:val="26"/>
        </w:rPr>
        <w:t xml:space="preserve">Напомним, </w:t>
      </w:r>
      <w:bookmarkStart w:id="0" w:name="_GoBack"/>
      <w:bookmarkEnd w:id="0"/>
      <w:r w:rsidR="00DC04A9" w:rsidRPr="00DC04A9">
        <w:rPr>
          <w:sz w:val="26"/>
          <w:szCs w:val="26"/>
        </w:rPr>
        <w:t>что ежемесячная</w:t>
      </w:r>
      <w:r w:rsidR="005123EF" w:rsidRPr="00DC04A9">
        <w:rPr>
          <w:sz w:val="26"/>
          <w:szCs w:val="26"/>
        </w:rPr>
        <w:t xml:space="preserve"> денежная выплата инвалидам и детям-инвалидам устанавливается без подачи заявления.</w:t>
      </w:r>
    </w:p>
    <w:p w:rsidR="00DC04A9" w:rsidRPr="00DC04A9" w:rsidRDefault="00DC04A9" w:rsidP="00DC04A9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:rsidR="00DC04A9" w:rsidRPr="00DC04A9" w:rsidRDefault="00C95F5F" w:rsidP="00DC04A9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DC04A9">
        <w:rPr>
          <w:b/>
          <w:bCs/>
          <w:sz w:val="26"/>
          <w:szCs w:val="26"/>
        </w:rPr>
        <w:t>Кто же все-таки имеет возможность получать НСУ?</w:t>
      </w:r>
    </w:p>
    <w:p w:rsidR="00C95F5F" w:rsidRPr="00DC04A9" w:rsidRDefault="00DC04A9" w:rsidP="00DC04A9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DC04A9">
        <w:rPr>
          <w:b/>
          <w:sz w:val="26"/>
          <w:szCs w:val="26"/>
        </w:rPr>
        <w:t>Р</w:t>
      </w:r>
      <w:r w:rsidR="00C95F5F" w:rsidRPr="00DC04A9">
        <w:rPr>
          <w:b/>
          <w:sz w:val="26"/>
          <w:szCs w:val="26"/>
        </w:rPr>
        <w:t>ассчитывать на государственную поддержку могут: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инвалиды (в том числе дети-инвалиды),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участники Великой Отечественной войны,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ветераны боевых действий и члены семей погибших инвалидов войны,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военнослужащие, проходившие службу в воинских частях, не входивших в состав действующей армии с 22 июня 1941 года по 3 сентября 1945 года,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лица, награжденные знаком «Жителю блокадного Ленинграда»,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люди, работавшие в период ВОВ на военных объектах,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бывшие несовершеннолетние узники мест принудительного содержания, созданных фашистами,</w:t>
      </w:r>
    </w:p>
    <w:p w:rsidR="00C95F5F" w:rsidRPr="00DC04A9" w:rsidRDefault="00C95F5F" w:rsidP="00DC04A9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граждане, пострадавшие от воздействия радиации после радиационных аварий и ядерных испытаний.</w:t>
      </w:r>
    </w:p>
    <w:p w:rsidR="00DC04A9" w:rsidRPr="00DC04A9" w:rsidRDefault="00C95F5F" w:rsidP="00DC04A9">
      <w:p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 </w:t>
      </w:r>
    </w:p>
    <w:p w:rsidR="00C95F5F" w:rsidRPr="00DC04A9" w:rsidRDefault="00C95F5F" w:rsidP="00DC04A9">
      <w:pPr>
        <w:spacing w:after="0" w:line="240" w:lineRule="auto"/>
        <w:jc w:val="center"/>
        <w:rPr>
          <w:sz w:val="26"/>
          <w:szCs w:val="26"/>
        </w:rPr>
      </w:pPr>
      <w:r w:rsidRPr="00DC04A9">
        <w:rPr>
          <w:b/>
          <w:bCs/>
          <w:sz w:val="26"/>
          <w:szCs w:val="26"/>
        </w:rPr>
        <w:t>Набор социальных услуг гарантирует льготникам:</w:t>
      </w:r>
    </w:p>
    <w:p w:rsidR="00C95F5F" w:rsidRPr="00DC04A9" w:rsidRDefault="00C95F5F" w:rsidP="00DC04A9">
      <w:p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 - полноценное лечение хронических заболеваний,</w:t>
      </w:r>
    </w:p>
    <w:p w:rsidR="00C95F5F" w:rsidRPr="00DC04A9" w:rsidRDefault="00C95F5F" w:rsidP="00DC04A9">
      <w:p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 - обеспечение необходимыми лекарствами в любом регионе страны,</w:t>
      </w:r>
    </w:p>
    <w:p w:rsidR="00C95F5F" w:rsidRPr="00DC04A9" w:rsidRDefault="00C95F5F" w:rsidP="00DC04A9">
      <w:p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 - предоставление при наличии медицинских показателей путевки на санаторно-курортное лечение,</w:t>
      </w:r>
    </w:p>
    <w:p w:rsidR="00C95F5F" w:rsidRPr="00DC04A9" w:rsidRDefault="00C95F5F" w:rsidP="00DC04A9">
      <w:pPr>
        <w:spacing w:after="0" w:line="240" w:lineRule="auto"/>
        <w:rPr>
          <w:sz w:val="26"/>
          <w:szCs w:val="26"/>
        </w:rPr>
      </w:pPr>
      <w:r w:rsidRPr="00DC04A9">
        <w:rPr>
          <w:sz w:val="26"/>
          <w:szCs w:val="26"/>
        </w:rPr>
        <w:t> - бесплатный проезд на общественном транспорте.</w:t>
      </w:r>
    </w:p>
    <w:p w:rsidR="00C03CF9" w:rsidRPr="00DC04A9" w:rsidRDefault="00C03CF9" w:rsidP="00DC04A9">
      <w:pPr>
        <w:spacing w:after="0" w:line="240" w:lineRule="auto"/>
        <w:rPr>
          <w:sz w:val="26"/>
          <w:szCs w:val="26"/>
        </w:rPr>
      </w:pPr>
    </w:p>
    <w:sectPr w:rsidR="00C03CF9" w:rsidRPr="00DC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324"/>
    <w:multiLevelType w:val="multilevel"/>
    <w:tmpl w:val="C29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72739"/>
    <w:multiLevelType w:val="multilevel"/>
    <w:tmpl w:val="FCC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BF"/>
    <w:rsid w:val="00491DA5"/>
    <w:rsid w:val="005123EF"/>
    <w:rsid w:val="005B61B7"/>
    <w:rsid w:val="008400D9"/>
    <w:rsid w:val="00902DBF"/>
    <w:rsid w:val="00C03CF9"/>
    <w:rsid w:val="00C95F5F"/>
    <w:rsid w:val="00D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BC5B"/>
  <w15:docId w15:val="{75B27EAA-F5E5-C24F-930D-D8646D1E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Ольга Викторовна</dc:creator>
  <cp:lastModifiedBy>Лосева Елена Владимировна</cp:lastModifiedBy>
  <cp:revision>3</cp:revision>
  <dcterms:created xsi:type="dcterms:W3CDTF">2022-09-20T04:44:00Z</dcterms:created>
  <dcterms:modified xsi:type="dcterms:W3CDTF">2022-09-20T04:50:00Z</dcterms:modified>
</cp:coreProperties>
</file>