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C7" w:rsidRPr="00405A58" w:rsidRDefault="00301592" w:rsidP="001759C7">
      <w:pPr>
        <w:pStyle w:val="a7"/>
        <w:jc w:val="center"/>
        <w:rPr>
          <w:rFonts w:ascii="Times New Roman" w:hAnsi="Times New Roman"/>
          <w:color w:val="00B050"/>
          <w:sz w:val="32"/>
          <w:szCs w:val="32"/>
        </w:rPr>
      </w:pPr>
      <w:r w:rsidRPr="00405A58">
        <w:rPr>
          <w:rFonts w:ascii="Times New Roman" w:hAnsi="Times New Roman"/>
          <w:color w:val="00B050"/>
          <w:sz w:val="32"/>
          <w:szCs w:val="32"/>
        </w:rPr>
        <w:t>В рамках реализации Основ государственной политики по сохранению и укреплению традиционных российских духовно-нрав</w:t>
      </w:r>
      <w:r w:rsidR="00145176" w:rsidRPr="00405A58">
        <w:rPr>
          <w:rFonts w:ascii="Times New Roman" w:hAnsi="Times New Roman"/>
          <w:color w:val="00B050"/>
          <w:sz w:val="32"/>
          <w:szCs w:val="32"/>
        </w:rPr>
        <w:t>ственных ценностей</w:t>
      </w:r>
    </w:p>
    <w:p w:rsidR="001759C7" w:rsidRPr="00405A58" w:rsidRDefault="00145176" w:rsidP="001759C7">
      <w:pPr>
        <w:pStyle w:val="a7"/>
        <w:jc w:val="center"/>
        <w:rPr>
          <w:rFonts w:ascii="Times New Roman" w:hAnsi="Times New Roman"/>
          <w:color w:val="00B050"/>
          <w:sz w:val="32"/>
          <w:szCs w:val="32"/>
        </w:rPr>
      </w:pPr>
      <w:r w:rsidRPr="00405A58">
        <w:rPr>
          <w:rFonts w:ascii="Times New Roman" w:hAnsi="Times New Roman"/>
          <w:color w:val="00B050"/>
          <w:sz w:val="32"/>
          <w:szCs w:val="32"/>
        </w:rPr>
        <w:t>в период с 06</w:t>
      </w:r>
      <w:r w:rsidR="00301592" w:rsidRPr="00405A58">
        <w:rPr>
          <w:rFonts w:ascii="Times New Roman" w:hAnsi="Times New Roman"/>
          <w:color w:val="00B050"/>
          <w:sz w:val="32"/>
          <w:szCs w:val="32"/>
        </w:rPr>
        <w:t>.07.202</w:t>
      </w:r>
      <w:r w:rsidRPr="00405A58">
        <w:rPr>
          <w:rFonts w:ascii="Times New Roman" w:hAnsi="Times New Roman"/>
          <w:color w:val="00B050"/>
          <w:sz w:val="32"/>
          <w:szCs w:val="32"/>
        </w:rPr>
        <w:t>6</w:t>
      </w:r>
      <w:r w:rsidR="00301592" w:rsidRPr="00405A58">
        <w:rPr>
          <w:rFonts w:ascii="Times New Roman" w:hAnsi="Times New Roman"/>
          <w:color w:val="00B050"/>
          <w:sz w:val="32"/>
          <w:szCs w:val="32"/>
        </w:rPr>
        <w:t xml:space="preserve"> по 1</w:t>
      </w:r>
      <w:r w:rsidRPr="00405A58">
        <w:rPr>
          <w:rFonts w:ascii="Times New Roman" w:hAnsi="Times New Roman"/>
          <w:color w:val="00B050"/>
          <w:sz w:val="32"/>
          <w:szCs w:val="32"/>
        </w:rPr>
        <w:t>2</w:t>
      </w:r>
      <w:r w:rsidR="00301592" w:rsidRPr="00405A58">
        <w:rPr>
          <w:rFonts w:ascii="Times New Roman" w:hAnsi="Times New Roman"/>
          <w:color w:val="00B050"/>
          <w:sz w:val="32"/>
          <w:szCs w:val="32"/>
        </w:rPr>
        <w:t>.07.202</w:t>
      </w:r>
      <w:r w:rsidRPr="00405A58">
        <w:rPr>
          <w:rFonts w:ascii="Times New Roman" w:hAnsi="Times New Roman"/>
          <w:color w:val="00B050"/>
          <w:sz w:val="32"/>
          <w:szCs w:val="32"/>
        </w:rPr>
        <w:t>6</w:t>
      </w:r>
      <w:r w:rsidR="00301592" w:rsidRPr="00405A58">
        <w:rPr>
          <w:rFonts w:ascii="Times New Roman" w:hAnsi="Times New Roman"/>
          <w:color w:val="00B050"/>
          <w:sz w:val="32"/>
          <w:szCs w:val="32"/>
        </w:rPr>
        <w:t xml:space="preserve"> пройдет</w:t>
      </w:r>
    </w:p>
    <w:p w:rsidR="001759C7" w:rsidRPr="00405A58" w:rsidRDefault="00301592" w:rsidP="001759C7">
      <w:pPr>
        <w:pStyle w:val="a7"/>
        <w:jc w:val="center"/>
        <w:rPr>
          <w:rFonts w:ascii="Times New Roman" w:hAnsi="Times New Roman"/>
          <w:color w:val="00B050"/>
          <w:sz w:val="32"/>
          <w:szCs w:val="32"/>
        </w:rPr>
      </w:pPr>
      <w:r w:rsidRPr="00405A58">
        <w:rPr>
          <w:rFonts w:ascii="Times New Roman" w:hAnsi="Times New Roman"/>
          <w:color w:val="00B050"/>
          <w:sz w:val="32"/>
          <w:szCs w:val="32"/>
        </w:rPr>
        <w:t>Всероссийская неделя правовой помощи по вопросам защиты интересов семьи в здравоохранении, приуроченная ко</w:t>
      </w:r>
    </w:p>
    <w:p w:rsidR="0095014A" w:rsidRDefault="00301592" w:rsidP="001759C7">
      <w:pPr>
        <w:pStyle w:val="a7"/>
        <w:jc w:val="center"/>
        <w:rPr>
          <w:rFonts w:ascii="Times New Roman" w:hAnsi="Times New Roman"/>
          <w:color w:val="00B050"/>
          <w:sz w:val="32"/>
          <w:szCs w:val="32"/>
        </w:rPr>
      </w:pPr>
      <w:r w:rsidRPr="00405A58">
        <w:rPr>
          <w:rFonts w:ascii="Times New Roman" w:hAnsi="Times New Roman"/>
          <w:color w:val="00B050"/>
          <w:sz w:val="32"/>
          <w:szCs w:val="32"/>
        </w:rPr>
        <w:t>Дню памяти святых Петра и Февронии Муромских</w:t>
      </w:r>
    </w:p>
    <w:p w:rsidR="00301592" w:rsidRPr="00405A58" w:rsidRDefault="00301592" w:rsidP="001759C7">
      <w:pPr>
        <w:pStyle w:val="a7"/>
        <w:jc w:val="center"/>
        <w:rPr>
          <w:rFonts w:ascii="Times New Roman" w:hAnsi="Times New Roman"/>
          <w:color w:val="00B050"/>
          <w:sz w:val="32"/>
          <w:szCs w:val="32"/>
        </w:rPr>
      </w:pPr>
      <w:r w:rsidRPr="00405A58">
        <w:rPr>
          <w:rFonts w:ascii="Times New Roman" w:hAnsi="Times New Roman"/>
          <w:color w:val="00B050"/>
          <w:sz w:val="32"/>
          <w:szCs w:val="32"/>
        </w:rPr>
        <w:t xml:space="preserve"> (День семьи, любви и верности).</w:t>
      </w:r>
    </w:p>
    <w:p w:rsidR="001759C7" w:rsidRPr="00405A58" w:rsidRDefault="001759C7" w:rsidP="001759C7">
      <w:pPr>
        <w:pStyle w:val="a7"/>
        <w:jc w:val="center"/>
        <w:rPr>
          <w:rFonts w:ascii="Times New Roman" w:hAnsi="Times New Roman"/>
          <w:color w:val="00B050"/>
          <w:sz w:val="32"/>
          <w:szCs w:val="32"/>
        </w:rPr>
      </w:pPr>
      <w:r w:rsidRPr="00405A58">
        <w:rPr>
          <w:rFonts w:ascii="Times New Roman" w:hAnsi="Times New Roman"/>
          <w:color w:val="00B050"/>
          <w:sz w:val="32"/>
          <w:szCs w:val="32"/>
        </w:rPr>
        <w:t>с</w:t>
      </w:r>
      <w:r w:rsidR="00301592" w:rsidRPr="00405A58">
        <w:rPr>
          <w:rFonts w:ascii="Times New Roman" w:hAnsi="Times New Roman"/>
          <w:color w:val="00B050"/>
          <w:sz w:val="32"/>
          <w:szCs w:val="32"/>
        </w:rPr>
        <w:t xml:space="preserve"> 0</w:t>
      </w:r>
      <w:r w:rsidR="00145176" w:rsidRPr="00405A58">
        <w:rPr>
          <w:rFonts w:ascii="Times New Roman" w:hAnsi="Times New Roman"/>
          <w:color w:val="00B050"/>
          <w:sz w:val="32"/>
          <w:szCs w:val="32"/>
        </w:rPr>
        <w:t>6</w:t>
      </w:r>
      <w:r w:rsidR="00301592" w:rsidRPr="00405A58">
        <w:rPr>
          <w:rFonts w:ascii="Times New Roman" w:hAnsi="Times New Roman"/>
          <w:color w:val="00B050"/>
          <w:sz w:val="32"/>
          <w:szCs w:val="32"/>
        </w:rPr>
        <w:t>.07.202</w:t>
      </w:r>
      <w:r w:rsidR="00145176" w:rsidRPr="00405A58">
        <w:rPr>
          <w:rFonts w:ascii="Times New Roman" w:hAnsi="Times New Roman"/>
          <w:color w:val="00B050"/>
          <w:sz w:val="32"/>
          <w:szCs w:val="32"/>
        </w:rPr>
        <w:t>6</w:t>
      </w:r>
      <w:r w:rsidR="00301592" w:rsidRPr="00405A58">
        <w:rPr>
          <w:rFonts w:ascii="Times New Roman" w:hAnsi="Times New Roman"/>
          <w:color w:val="00B050"/>
          <w:sz w:val="32"/>
          <w:szCs w:val="32"/>
        </w:rPr>
        <w:t xml:space="preserve"> по 1</w:t>
      </w:r>
      <w:r w:rsidR="00145176" w:rsidRPr="00405A58">
        <w:rPr>
          <w:rFonts w:ascii="Times New Roman" w:hAnsi="Times New Roman"/>
          <w:color w:val="00B050"/>
          <w:sz w:val="32"/>
          <w:szCs w:val="32"/>
        </w:rPr>
        <w:t>2</w:t>
      </w:r>
      <w:r w:rsidR="00301592" w:rsidRPr="00405A58">
        <w:rPr>
          <w:rFonts w:ascii="Times New Roman" w:hAnsi="Times New Roman"/>
          <w:color w:val="00B050"/>
          <w:sz w:val="32"/>
          <w:szCs w:val="32"/>
        </w:rPr>
        <w:t>.07.202</w:t>
      </w:r>
      <w:r w:rsidR="00145176" w:rsidRPr="00405A58">
        <w:rPr>
          <w:rFonts w:ascii="Times New Roman" w:hAnsi="Times New Roman"/>
          <w:color w:val="00B050"/>
          <w:sz w:val="32"/>
          <w:szCs w:val="32"/>
        </w:rPr>
        <w:t>6</w:t>
      </w:r>
      <w:r w:rsidR="00301592" w:rsidRPr="00405A58">
        <w:rPr>
          <w:rFonts w:ascii="Times New Roman" w:hAnsi="Times New Roman"/>
          <w:color w:val="00B050"/>
          <w:sz w:val="32"/>
          <w:szCs w:val="32"/>
        </w:rPr>
        <w:t xml:space="preserve"> ежедневно в рабочие дни</w:t>
      </w:r>
    </w:p>
    <w:p w:rsidR="00DA4F44" w:rsidRPr="00405A58" w:rsidRDefault="00301592" w:rsidP="001759C7">
      <w:pPr>
        <w:pStyle w:val="a7"/>
        <w:jc w:val="center"/>
        <w:rPr>
          <w:rFonts w:ascii="Times New Roman" w:hAnsi="Times New Roman"/>
          <w:color w:val="00B050"/>
          <w:sz w:val="32"/>
          <w:szCs w:val="32"/>
        </w:rPr>
      </w:pPr>
      <w:r w:rsidRPr="00405A58">
        <w:rPr>
          <w:rFonts w:ascii="Times New Roman" w:hAnsi="Times New Roman"/>
          <w:color w:val="00B050"/>
          <w:sz w:val="32"/>
          <w:szCs w:val="32"/>
        </w:rPr>
        <w:t xml:space="preserve">с </w:t>
      </w:r>
      <w:r w:rsidR="00A262C2" w:rsidRPr="00405A58">
        <w:rPr>
          <w:rFonts w:ascii="Times New Roman" w:hAnsi="Times New Roman"/>
          <w:color w:val="00B050"/>
          <w:sz w:val="32"/>
          <w:szCs w:val="32"/>
        </w:rPr>
        <w:t>08</w:t>
      </w:r>
      <w:r w:rsidRPr="00405A58">
        <w:rPr>
          <w:rFonts w:ascii="Times New Roman" w:hAnsi="Times New Roman"/>
          <w:color w:val="00B050"/>
          <w:sz w:val="32"/>
          <w:szCs w:val="32"/>
        </w:rPr>
        <w:t>:00 до 16:</w:t>
      </w:r>
      <w:r w:rsidR="00DA4F44" w:rsidRPr="00405A58">
        <w:rPr>
          <w:rFonts w:ascii="Times New Roman" w:hAnsi="Times New Roman"/>
          <w:color w:val="00B050"/>
          <w:sz w:val="32"/>
          <w:szCs w:val="32"/>
        </w:rPr>
        <w:t>30 часов</w:t>
      </w:r>
      <w:r w:rsidR="0095014A">
        <w:rPr>
          <w:rFonts w:ascii="Times New Roman" w:hAnsi="Times New Roman"/>
          <w:color w:val="00B050"/>
          <w:sz w:val="32"/>
          <w:szCs w:val="32"/>
        </w:rPr>
        <w:t xml:space="preserve"> </w:t>
      </w:r>
      <w:r w:rsidR="00DA4F44" w:rsidRPr="00405A58">
        <w:rPr>
          <w:rFonts w:ascii="Times New Roman" w:hAnsi="Times New Roman"/>
          <w:color w:val="00B050"/>
          <w:sz w:val="32"/>
          <w:szCs w:val="32"/>
        </w:rPr>
        <w:t>(перерыв на обед с 12:00</w:t>
      </w:r>
      <w:r w:rsidRPr="00405A58">
        <w:rPr>
          <w:rFonts w:ascii="Times New Roman" w:hAnsi="Times New Roman"/>
          <w:color w:val="00B050"/>
          <w:sz w:val="32"/>
          <w:szCs w:val="32"/>
        </w:rPr>
        <w:t xml:space="preserve"> до 1</w:t>
      </w:r>
      <w:r w:rsidR="00DA4F44" w:rsidRPr="00405A58">
        <w:rPr>
          <w:rFonts w:ascii="Times New Roman" w:hAnsi="Times New Roman"/>
          <w:color w:val="00B050"/>
          <w:sz w:val="32"/>
          <w:szCs w:val="32"/>
        </w:rPr>
        <w:t>2</w:t>
      </w:r>
      <w:r w:rsidRPr="00405A58">
        <w:rPr>
          <w:rFonts w:ascii="Times New Roman" w:hAnsi="Times New Roman"/>
          <w:color w:val="00B050"/>
          <w:sz w:val="32"/>
          <w:szCs w:val="32"/>
        </w:rPr>
        <w:t>:</w:t>
      </w:r>
      <w:r w:rsidR="00DA4F44" w:rsidRPr="00405A58">
        <w:rPr>
          <w:rFonts w:ascii="Times New Roman" w:hAnsi="Times New Roman"/>
          <w:color w:val="00B050"/>
          <w:sz w:val="32"/>
          <w:szCs w:val="32"/>
        </w:rPr>
        <w:t>3</w:t>
      </w:r>
      <w:r w:rsidRPr="00405A58">
        <w:rPr>
          <w:rFonts w:ascii="Times New Roman" w:hAnsi="Times New Roman"/>
          <w:color w:val="00B050"/>
          <w:sz w:val="32"/>
          <w:szCs w:val="32"/>
        </w:rPr>
        <w:t>0 часов)</w:t>
      </w:r>
    </w:p>
    <w:p w:rsidR="00DA4F44" w:rsidRPr="00405A58" w:rsidRDefault="00301592" w:rsidP="001759C7">
      <w:pPr>
        <w:pStyle w:val="a7"/>
        <w:jc w:val="center"/>
        <w:rPr>
          <w:rFonts w:ascii="Times New Roman" w:hAnsi="Times New Roman"/>
          <w:color w:val="00B050"/>
          <w:sz w:val="32"/>
          <w:szCs w:val="32"/>
        </w:rPr>
      </w:pPr>
      <w:r w:rsidRPr="00405A58">
        <w:rPr>
          <w:rFonts w:ascii="Times New Roman" w:hAnsi="Times New Roman"/>
          <w:color w:val="00B050"/>
          <w:sz w:val="32"/>
          <w:szCs w:val="32"/>
        </w:rPr>
        <w:t>все желающие</w:t>
      </w:r>
      <w:r w:rsidR="001759C7" w:rsidRPr="00405A58">
        <w:rPr>
          <w:rFonts w:ascii="Times New Roman" w:hAnsi="Times New Roman"/>
          <w:color w:val="00B050"/>
          <w:sz w:val="32"/>
          <w:szCs w:val="32"/>
        </w:rPr>
        <w:t>,</w:t>
      </w:r>
      <w:r w:rsidRPr="00405A58">
        <w:rPr>
          <w:rFonts w:ascii="Times New Roman" w:hAnsi="Times New Roman"/>
          <w:color w:val="00B050"/>
          <w:sz w:val="32"/>
          <w:szCs w:val="32"/>
        </w:rPr>
        <w:t xml:space="preserve"> в рамках компетенции юридической службы</w:t>
      </w:r>
    </w:p>
    <w:p w:rsidR="001759C7" w:rsidRPr="00405A58" w:rsidRDefault="00301592" w:rsidP="001759C7">
      <w:pPr>
        <w:pStyle w:val="a7"/>
        <w:jc w:val="center"/>
        <w:rPr>
          <w:rFonts w:ascii="Times New Roman" w:hAnsi="Times New Roman"/>
          <w:color w:val="00B050"/>
          <w:sz w:val="32"/>
          <w:szCs w:val="32"/>
        </w:rPr>
      </w:pPr>
      <w:r w:rsidRPr="00405A58">
        <w:rPr>
          <w:rFonts w:ascii="Times New Roman" w:hAnsi="Times New Roman"/>
          <w:color w:val="00B050"/>
          <w:sz w:val="32"/>
          <w:szCs w:val="32"/>
        </w:rPr>
        <w:t>ГАУЗ ТО «МКМЦ «Медицинский город»</w:t>
      </w:r>
      <w:r w:rsidR="001759C7" w:rsidRPr="00405A58">
        <w:rPr>
          <w:rFonts w:ascii="Times New Roman" w:hAnsi="Times New Roman"/>
          <w:color w:val="00B050"/>
          <w:sz w:val="32"/>
          <w:szCs w:val="32"/>
        </w:rPr>
        <w:t>,</w:t>
      </w:r>
    </w:p>
    <w:p w:rsidR="001759C7" w:rsidRPr="00405A58" w:rsidRDefault="00301592" w:rsidP="001759C7">
      <w:pPr>
        <w:pStyle w:val="a7"/>
        <w:jc w:val="center"/>
        <w:rPr>
          <w:rFonts w:ascii="Times New Roman" w:hAnsi="Times New Roman"/>
          <w:color w:val="00B050"/>
          <w:sz w:val="32"/>
          <w:szCs w:val="32"/>
        </w:rPr>
      </w:pPr>
      <w:r w:rsidRPr="00405A58">
        <w:rPr>
          <w:rFonts w:ascii="Times New Roman" w:hAnsi="Times New Roman"/>
          <w:color w:val="00B050"/>
          <w:sz w:val="32"/>
          <w:szCs w:val="32"/>
        </w:rPr>
        <w:t>могут обратиться за консультацией по вопросам</w:t>
      </w:r>
    </w:p>
    <w:p w:rsidR="001759C7" w:rsidRPr="00405A58" w:rsidRDefault="00301592" w:rsidP="001759C7">
      <w:pPr>
        <w:pStyle w:val="a7"/>
        <w:jc w:val="center"/>
        <w:rPr>
          <w:rFonts w:ascii="Times New Roman" w:hAnsi="Times New Roman"/>
          <w:color w:val="00B050"/>
          <w:sz w:val="32"/>
          <w:szCs w:val="32"/>
        </w:rPr>
      </w:pPr>
      <w:r w:rsidRPr="00405A58">
        <w:rPr>
          <w:rFonts w:ascii="Times New Roman" w:hAnsi="Times New Roman"/>
          <w:color w:val="00B050"/>
          <w:sz w:val="32"/>
          <w:szCs w:val="32"/>
        </w:rPr>
        <w:t xml:space="preserve"> защиты прав и законных интересов семьи </w:t>
      </w:r>
      <w:r w:rsidR="00DA4F44" w:rsidRPr="00405A58">
        <w:rPr>
          <w:rFonts w:ascii="Times New Roman" w:hAnsi="Times New Roman"/>
          <w:color w:val="00B050"/>
          <w:sz w:val="32"/>
          <w:szCs w:val="32"/>
        </w:rPr>
        <w:t>в здравоохранении</w:t>
      </w:r>
    </w:p>
    <w:p w:rsidR="00405A58" w:rsidRPr="00405A58" w:rsidRDefault="00301592" w:rsidP="001759C7">
      <w:pPr>
        <w:pStyle w:val="a7"/>
        <w:jc w:val="center"/>
        <w:rPr>
          <w:rFonts w:ascii="Times New Roman" w:hAnsi="Times New Roman"/>
          <w:color w:val="00B050"/>
          <w:sz w:val="32"/>
          <w:szCs w:val="32"/>
        </w:rPr>
      </w:pPr>
      <w:r w:rsidRPr="00405A58">
        <w:rPr>
          <w:rFonts w:ascii="Times New Roman" w:hAnsi="Times New Roman"/>
          <w:color w:val="00B050"/>
          <w:sz w:val="32"/>
          <w:szCs w:val="32"/>
        </w:rPr>
        <w:t xml:space="preserve">по адресу: Тюменская область, г. Тюмень, ул. Барнаульская, д. 32, кабинет </w:t>
      </w:r>
      <w:r w:rsidR="00145176" w:rsidRPr="00405A58">
        <w:rPr>
          <w:rFonts w:ascii="Times New Roman" w:hAnsi="Times New Roman"/>
          <w:color w:val="00B050"/>
          <w:sz w:val="32"/>
          <w:szCs w:val="32"/>
        </w:rPr>
        <w:t>3</w:t>
      </w:r>
      <w:r w:rsidR="001759C7" w:rsidRPr="00405A58">
        <w:rPr>
          <w:rFonts w:ascii="Times New Roman" w:hAnsi="Times New Roman"/>
          <w:color w:val="00B050"/>
          <w:sz w:val="32"/>
          <w:szCs w:val="32"/>
        </w:rPr>
        <w:t xml:space="preserve">23 </w:t>
      </w:r>
    </w:p>
    <w:p w:rsidR="00D11F79" w:rsidRPr="00405A58" w:rsidRDefault="001759C7" w:rsidP="001759C7">
      <w:pPr>
        <w:pStyle w:val="a7"/>
        <w:jc w:val="center"/>
        <w:rPr>
          <w:rFonts w:ascii="Times New Roman" w:hAnsi="Times New Roman"/>
          <w:color w:val="00B050"/>
          <w:sz w:val="32"/>
          <w:szCs w:val="32"/>
        </w:rPr>
      </w:pPr>
      <w:r w:rsidRPr="00405A58">
        <w:rPr>
          <w:rFonts w:ascii="Times New Roman" w:hAnsi="Times New Roman"/>
          <w:color w:val="00B050"/>
          <w:sz w:val="32"/>
          <w:szCs w:val="32"/>
        </w:rPr>
        <w:t>и по телефону 8 3452 659 556</w:t>
      </w:r>
    </w:p>
    <w:p w:rsidR="00A262C2" w:rsidRDefault="00A262C2" w:rsidP="006E74AE">
      <w:pPr>
        <w:pBdr>
          <w:bottom w:val="single" w:sz="6" w:space="8" w:color="027EF2"/>
        </w:pBdr>
        <w:shd w:val="clear" w:color="auto" w:fill="FFFFFF"/>
        <w:spacing w:after="150" w:line="570" w:lineRule="atLeast"/>
        <w:jc w:val="both"/>
        <w:outlineLvl w:val="0"/>
        <w:rPr>
          <w:rFonts w:ascii="Arial" w:hAnsi="Arial" w:cs="Arial"/>
          <w:noProof/>
          <w:color w:val="008888"/>
          <w:kern w:val="36"/>
          <w:sz w:val="45"/>
          <w:szCs w:val="45"/>
        </w:rPr>
      </w:pPr>
      <w:bookmarkStart w:id="0" w:name="_GoBack"/>
      <w:r w:rsidRPr="00A262C2">
        <w:rPr>
          <w:rFonts w:ascii="Arial" w:hAnsi="Arial" w:cs="Arial"/>
          <w:noProof/>
          <w:color w:val="008888"/>
          <w:kern w:val="36"/>
          <w:sz w:val="45"/>
          <w:szCs w:val="45"/>
        </w:rPr>
        <w:drawing>
          <wp:inline distT="0" distB="0" distL="0" distR="0">
            <wp:extent cx="6480810" cy="4860608"/>
            <wp:effectExtent l="0" t="0" r="0" b="0"/>
            <wp:docPr id="2" name="Рисунок 2" descr="C:\Users\yualibaeva\Desktop\НПП\47f2b95092974808822d7ccfcb128f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alibaeva\Desktop\НПП\47f2b95092974808822d7ccfcb128f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86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7E2E" w:rsidRDefault="006E74AE" w:rsidP="006E74AE">
      <w:pPr>
        <w:pBdr>
          <w:bottom w:val="single" w:sz="6" w:space="8" w:color="027EF2"/>
        </w:pBdr>
        <w:shd w:val="clear" w:color="auto" w:fill="FFFFFF"/>
        <w:spacing w:after="150" w:line="570" w:lineRule="atLeast"/>
        <w:jc w:val="both"/>
        <w:outlineLvl w:val="0"/>
        <w:rPr>
          <w:rFonts w:ascii="Times New Roman" w:hAnsi="Times New Roman"/>
          <w:color w:val="00B050"/>
          <w:sz w:val="36"/>
          <w:szCs w:val="36"/>
        </w:rPr>
      </w:pPr>
      <w:r w:rsidRPr="006E74AE">
        <w:rPr>
          <w:rFonts w:ascii="Times New Roman" w:hAnsi="Times New Roman"/>
          <w:color w:val="00B050"/>
          <w:sz w:val="36"/>
          <w:szCs w:val="36"/>
        </w:rPr>
        <w:t xml:space="preserve"> </w:t>
      </w:r>
    </w:p>
    <w:p w:rsidR="00405A58" w:rsidRDefault="00405A58" w:rsidP="006E74AE">
      <w:pPr>
        <w:pBdr>
          <w:bottom w:val="single" w:sz="6" w:space="8" w:color="027EF2"/>
        </w:pBdr>
        <w:shd w:val="clear" w:color="auto" w:fill="FFFFFF"/>
        <w:spacing w:after="150" w:line="570" w:lineRule="atLeast"/>
        <w:jc w:val="both"/>
        <w:outlineLvl w:val="0"/>
        <w:rPr>
          <w:rFonts w:ascii="Times New Roman" w:hAnsi="Times New Roman"/>
          <w:color w:val="00B050"/>
          <w:sz w:val="36"/>
          <w:szCs w:val="36"/>
        </w:rPr>
      </w:pPr>
    </w:p>
    <w:p w:rsidR="006E74AE" w:rsidRPr="007A4293" w:rsidRDefault="00FC217D" w:rsidP="00A57E2E">
      <w:pPr>
        <w:pBdr>
          <w:bottom w:val="single" w:sz="6" w:space="8" w:color="027EF2"/>
        </w:pBdr>
        <w:shd w:val="clear" w:color="auto" w:fill="FFFFFF"/>
        <w:spacing w:after="150" w:line="240" w:lineRule="auto"/>
        <w:jc w:val="both"/>
        <w:outlineLvl w:val="0"/>
        <w:rPr>
          <w:rFonts w:ascii="Arial" w:hAnsi="Arial" w:cs="Arial"/>
          <w:color w:val="008888"/>
          <w:kern w:val="36"/>
          <w:sz w:val="28"/>
          <w:szCs w:val="28"/>
        </w:rPr>
      </w:pPr>
      <w:r w:rsidRPr="007A4293">
        <w:rPr>
          <w:rFonts w:ascii="Arial" w:hAnsi="Arial" w:cs="Arial"/>
          <w:color w:val="008888"/>
          <w:kern w:val="36"/>
          <w:sz w:val="28"/>
          <w:szCs w:val="28"/>
        </w:rPr>
        <w:lastRenderedPageBreak/>
        <w:t>Права ребенка и родителей</w:t>
      </w:r>
    </w:p>
    <w:p w:rsidR="00FC217D" w:rsidRPr="007A4293" w:rsidRDefault="00FC217D" w:rsidP="00A57E2E">
      <w:pPr>
        <w:pBdr>
          <w:bottom w:val="single" w:sz="6" w:space="8" w:color="027EF2"/>
        </w:pBdr>
        <w:shd w:val="clear" w:color="auto" w:fill="FFFFFF"/>
        <w:spacing w:after="150" w:line="240" w:lineRule="auto"/>
        <w:jc w:val="both"/>
        <w:outlineLvl w:val="0"/>
        <w:rPr>
          <w:rFonts w:ascii="Arial" w:hAnsi="Arial" w:cs="Arial"/>
          <w:color w:val="008888"/>
          <w:kern w:val="36"/>
          <w:sz w:val="28"/>
          <w:szCs w:val="28"/>
        </w:rPr>
      </w:pPr>
      <w:r w:rsidRPr="007A4293">
        <w:rPr>
          <w:rFonts w:ascii="Arial" w:hAnsi="Arial" w:cs="Arial"/>
          <w:color w:val="008888"/>
          <w:kern w:val="36"/>
          <w:sz w:val="28"/>
          <w:szCs w:val="28"/>
        </w:rPr>
        <w:t>в сфере охраны здоровья</w:t>
      </w:r>
    </w:p>
    <w:p w:rsidR="006E74AE" w:rsidRPr="006E74AE" w:rsidRDefault="00FC217D" w:rsidP="006E74AE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6E74AE">
        <w:rPr>
          <w:rFonts w:ascii="Times New Roman" w:hAnsi="Times New Roman"/>
          <w:sz w:val="24"/>
          <w:szCs w:val="24"/>
        </w:rPr>
        <w:t>Извлечения из Федерального закона Р</w:t>
      </w:r>
      <w:r w:rsidR="006E74AE" w:rsidRPr="006E74AE">
        <w:rPr>
          <w:rFonts w:ascii="Times New Roman" w:hAnsi="Times New Roman"/>
          <w:sz w:val="24"/>
          <w:szCs w:val="24"/>
        </w:rPr>
        <w:t xml:space="preserve">оссийской </w:t>
      </w:r>
      <w:r w:rsidRPr="006E74AE">
        <w:rPr>
          <w:rFonts w:ascii="Times New Roman" w:hAnsi="Times New Roman"/>
          <w:sz w:val="24"/>
          <w:szCs w:val="24"/>
        </w:rPr>
        <w:t>Ф</w:t>
      </w:r>
      <w:r w:rsidR="006E74AE" w:rsidRPr="006E74AE">
        <w:rPr>
          <w:rFonts w:ascii="Times New Roman" w:hAnsi="Times New Roman"/>
          <w:sz w:val="24"/>
          <w:szCs w:val="24"/>
        </w:rPr>
        <w:t>едерации</w:t>
      </w:r>
      <w:r w:rsidRPr="006E74AE">
        <w:rPr>
          <w:rFonts w:ascii="Times New Roman" w:hAnsi="Times New Roman"/>
          <w:sz w:val="24"/>
          <w:szCs w:val="24"/>
        </w:rPr>
        <w:t xml:space="preserve"> от 21.11.2011 № 323-ФЗ</w:t>
      </w:r>
    </w:p>
    <w:p w:rsidR="00FC217D" w:rsidRDefault="00FC217D" w:rsidP="006E74AE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6E74AE">
        <w:rPr>
          <w:rFonts w:ascii="Times New Roman" w:hAnsi="Times New Roman"/>
          <w:sz w:val="24"/>
          <w:szCs w:val="24"/>
        </w:rPr>
        <w:t>«Об основах охраны здоровья граждан в Р</w:t>
      </w:r>
      <w:r w:rsidR="00D11F79" w:rsidRPr="006E74AE">
        <w:rPr>
          <w:rFonts w:ascii="Times New Roman" w:hAnsi="Times New Roman"/>
          <w:sz w:val="24"/>
          <w:szCs w:val="24"/>
        </w:rPr>
        <w:t xml:space="preserve">оссийской </w:t>
      </w:r>
      <w:r w:rsidRPr="006E74AE">
        <w:rPr>
          <w:rFonts w:ascii="Times New Roman" w:hAnsi="Times New Roman"/>
          <w:sz w:val="24"/>
          <w:szCs w:val="24"/>
        </w:rPr>
        <w:t>Ф</w:t>
      </w:r>
      <w:r w:rsidR="00D11F79" w:rsidRPr="006E74AE">
        <w:rPr>
          <w:rFonts w:ascii="Times New Roman" w:hAnsi="Times New Roman"/>
          <w:sz w:val="24"/>
          <w:szCs w:val="24"/>
        </w:rPr>
        <w:t>едерации</w:t>
      </w:r>
      <w:r w:rsidRPr="006E74AE">
        <w:rPr>
          <w:rFonts w:ascii="Times New Roman" w:hAnsi="Times New Roman"/>
          <w:sz w:val="24"/>
          <w:szCs w:val="24"/>
        </w:rPr>
        <w:t>»</w:t>
      </w:r>
    </w:p>
    <w:p w:rsidR="00301592" w:rsidRPr="006E74AE" w:rsidRDefault="00301592" w:rsidP="006E74AE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FC217D" w:rsidRPr="007A4293" w:rsidRDefault="00FC217D" w:rsidP="00FC217D">
      <w:pPr>
        <w:pBdr>
          <w:bottom w:val="single" w:sz="6" w:space="3" w:color="CCCCCC"/>
        </w:pBdr>
        <w:shd w:val="clear" w:color="auto" w:fill="FFFFFF"/>
        <w:spacing w:after="150" w:line="420" w:lineRule="atLeast"/>
        <w:outlineLvl w:val="2"/>
        <w:rPr>
          <w:rFonts w:ascii="Arial" w:hAnsi="Arial" w:cs="Arial"/>
          <w:color w:val="444444"/>
          <w:sz w:val="28"/>
          <w:szCs w:val="28"/>
        </w:rPr>
      </w:pPr>
      <w:r w:rsidRPr="007A4293">
        <w:rPr>
          <w:rFonts w:ascii="Arial" w:hAnsi="Arial" w:cs="Arial"/>
          <w:color w:val="444444"/>
          <w:sz w:val="28"/>
          <w:szCs w:val="28"/>
        </w:rPr>
        <w:t>Статья 7. Приоритет охраны здоровья детей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1. Государство признает охрану здоровья детей как одно из важнейших и необходимых условий физического и психического развития детей.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2. Дети независимо от их семейного и социального благополучия подлежат особой охране, включая заботу об их здоровье и надлежащую правовую защиту в сфере охраны здоровья, и имеют приоритетные права при оказании медицинской помощи.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3. Медицинские организации, общественные объединения и иные организации обязаны признавать и соблюдать права детей в сфере охраны здоровья.</w:t>
      </w:r>
    </w:p>
    <w:p w:rsidR="00FC217D" w:rsidRPr="007A4293" w:rsidRDefault="00FC217D" w:rsidP="006E74AE">
      <w:pPr>
        <w:pBdr>
          <w:bottom w:val="single" w:sz="6" w:space="3" w:color="CCCCCC"/>
        </w:pBdr>
        <w:shd w:val="clear" w:color="auto" w:fill="FFFFFF"/>
        <w:spacing w:after="150" w:line="420" w:lineRule="atLeast"/>
        <w:jc w:val="both"/>
        <w:outlineLvl w:val="2"/>
        <w:rPr>
          <w:rFonts w:ascii="Arial" w:hAnsi="Arial" w:cs="Arial"/>
          <w:color w:val="444444"/>
          <w:sz w:val="28"/>
          <w:szCs w:val="28"/>
        </w:rPr>
      </w:pPr>
      <w:r w:rsidRPr="007A4293">
        <w:rPr>
          <w:rFonts w:ascii="Arial" w:hAnsi="Arial" w:cs="Arial"/>
          <w:color w:val="444444"/>
          <w:sz w:val="28"/>
          <w:szCs w:val="28"/>
        </w:rPr>
        <w:t>Статья 18.</w:t>
      </w:r>
      <w:r w:rsidR="00BF517B" w:rsidRPr="007A4293">
        <w:rPr>
          <w:rFonts w:ascii="Arial" w:hAnsi="Arial" w:cs="Arial"/>
          <w:color w:val="444444"/>
          <w:sz w:val="28"/>
          <w:szCs w:val="28"/>
        </w:rPr>
        <w:t xml:space="preserve"> </w:t>
      </w:r>
      <w:r w:rsidRPr="007A4293">
        <w:rPr>
          <w:rFonts w:ascii="Arial" w:hAnsi="Arial" w:cs="Arial"/>
          <w:color w:val="444444"/>
          <w:sz w:val="28"/>
          <w:szCs w:val="28"/>
        </w:rPr>
        <w:t>Право на охрану здоровья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1. Каждый имеет право на охрану здоровья.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Право на охрану здоровья обеспечивается охраной окружающей среды, созданием безопасных условий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помощью.</w:t>
      </w:r>
    </w:p>
    <w:p w:rsidR="00FC217D" w:rsidRPr="007A4293" w:rsidRDefault="00FC217D" w:rsidP="006E74AE">
      <w:pPr>
        <w:pBdr>
          <w:bottom w:val="single" w:sz="6" w:space="3" w:color="CCCCCC"/>
        </w:pBdr>
        <w:shd w:val="clear" w:color="auto" w:fill="FFFFFF"/>
        <w:spacing w:after="150" w:line="420" w:lineRule="atLeast"/>
        <w:jc w:val="both"/>
        <w:outlineLvl w:val="2"/>
        <w:rPr>
          <w:rFonts w:ascii="Arial" w:hAnsi="Arial" w:cs="Arial"/>
          <w:color w:val="444444"/>
          <w:sz w:val="28"/>
          <w:szCs w:val="28"/>
        </w:rPr>
      </w:pPr>
      <w:r w:rsidRPr="007A4293">
        <w:rPr>
          <w:rFonts w:ascii="Arial" w:hAnsi="Arial" w:cs="Arial"/>
          <w:color w:val="444444"/>
          <w:sz w:val="28"/>
          <w:szCs w:val="28"/>
        </w:rPr>
        <w:t>Статья 19. Право на медицинскую помощь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1. Каждый имеет право на медицинскую помощь.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 </w:t>
      </w:r>
      <w:r w:rsidRPr="00FC217D">
        <w:rPr>
          <w:rFonts w:ascii="Open Sans" w:hAnsi="Open Sans"/>
          <w:b/>
          <w:bCs/>
          <w:color w:val="222222"/>
          <w:sz w:val="21"/>
          <w:szCs w:val="21"/>
        </w:rPr>
        <w:t>Пациент имеет право на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1) выбор врача и выбор медицинской организации в соответствии с настоящим Федеральным законом;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3) получение консультаций врачей-специалистов;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6) получение лечебного питания в случае нахождения пациента на лечении в стационарных условиях;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7) защиту сведений, составляющих врачебную тайну;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8) отказ от медицинского вмешательства;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9) возмещение вреда, причиненного здоровью при оказании ему медицинской помощи;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10) допуск к нему адвоката или законного представителя для защиты своих прав;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11) допуск к нему священнослужителя, а в случае нахождения пациента на лечении в стационарных условиях —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FC217D" w:rsidRPr="007A4293" w:rsidRDefault="00FC217D" w:rsidP="006E74AE">
      <w:pPr>
        <w:pBdr>
          <w:bottom w:val="single" w:sz="6" w:space="3" w:color="CCCCCC"/>
        </w:pBdr>
        <w:shd w:val="clear" w:color="auto" w:fill="FFFFFF"/>
        <w:spacing w:after="150" w:line="420" w:lineRule="atLeast"/>
        <w:jc w:val="both"/>
        <w:outlineLvl w:val="2"/>
        <w:rPr>
          <w:rFonts w:ascii="Arial" w:hAnsi="Arial" w:cs="Arial"/>
          <w:color w:val="444444"/>
          <w:sz w:val="28"/>
          <w:szCs w:val="28"/>
        </w:rPr>
      </w:pPr>
      <w:r w:rsidRPr="007A4293">
        <w:rPr>
          <w:rFonts w:ascii="Arial" w:hAnsi="Arial" w:cs="Arial"/>
          <w:color w:val="444444"/>
          <w:sz w:val="28"/>
          <w:szCs w:val="28"/>
        </w:rPr>
        <w:t>Статья 20. Информированное добровольное согласие на медицинское вмешательство и на отказ от медицинского вмешательства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lastRenderedPageBreak/>
        <w:t>2. Информированное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1) лица, не достигшего возраста, установленного частью 5 статьи 47 и частью 2 статьи 54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3. Гражданин, один из родителей или иной законный представитель лица, указанного в части 2 настоящей статьи, имеют право отказаться от медицинского вмешательства или потребовать его прекращения, за исключением случаев, предусмотренных частью 9 настоящей статьи. Законный представитель лица, признанного в установленном законом порядке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4. При отказе от медицинского вмешательства гражданину, одному из родителей или иному законному представителю лица, указанного в части 2 настоящей статьи, в доступной для него форме должны быть разъяснены возможные последствия такого отказа.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5. При отказе одного из родителей или иного законного представителя лица, указанного в части 2 настоящей статьи, либо 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6. Лица, указанные в частях 1 и 2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перечень, устанавливаемый уполномоченным федеральным органом исполнительной власти.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7. Информированное добровольное согласие на медицинское вмешательство или отказ от медицинского вмешательства оформляется в письменной форме, подписывается гражданином, одним из родителей или иным законным представителем, медицинским работником и содержится в медицинской документации пациента.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8.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9. Медицинское вмешательство без согласия гражданина, одного из родителей или иного законного представителя допускается: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2) в отношении лиц, страдающих заболеваниями, представляющими опасность для окружающих;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3) в отношении лиц, страдающих тяжелыми психическими расстройствами;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4) в отношении лиц, совершивших общественно опасные деяния (преступления);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5) при проведении судебно-медицинской экспертизы и (или) судебно-психиатрической экспертизы.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10. Решение о медицинском вмешательстве без согласия гражданина, одного из родителей или иного законного представителя принимается: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1) в случаях, указанных в пунктах 1 и 2 части 9 настоящей статьи, — консилиумом врачей, а в случае, если собрать консилиум невозможно, —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части 2 настоящей статьи и в отношении которого проведено медицинское вмешательство;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2) в отношении лиц, указанных в пунктах 3 и 4 части 9 настоящей статьи, — судом в случаях и в порядке, которые установлены законодательством Российской Федерации.</w:t>
      </w:r>
    </w:p>
    <w:p w:rsid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</w:t>
      </w:r>
    </w:p>
    <w:p w:rsidR="00BF517B" w:rsidRPr="00FC217D" w:rsidRDefault="00BF517B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</w:p>
    <w:p w:rsidR="00FC217D" w:rsidRPr="007A4293" w:rsidRDefault="00FC217D" w:rsidP="006E74AE">
      <w:pPr>
        <w:pBdr>
          <w:bottom w:val="single" w:sz="6" w:space="3" w:color="CCCCCC"/>
        </w:pBdr>
        <w:shd w:val="clear" w:color="auto" w:fill="FFFFFF"/>
        <w:spacing w:after="150" w:line="420" w:lineRule="atLeast"/>
        <w:jc w:val="both"/>
        <w:outlineLvl w:val="2"/>
        <w:rPr>
          <w:rFonts w:ascii="Arial" w:hAnsi="Arial" w:cs="Arial"/>
          <w:color w:val="444444"/>
          <w:sz w:val="28"/>
          <w:szCs w:val="28"/>
        </w:rPr>
      </w:pPr>
      <w:r w:rsidRPr="007A4293">
        <w:rPr>
          <w:rFonts w:ascii="Arial" w:hAnsi="Arial" w:cs="Arial"/>
          <w:color w:val="444444"/>
          <w:sz w:val="28"/>
          <w:szCs w:val="28"/>
        </w:rPr>
        <w:t>Статья 21.</w:t>
      </w:r>
      <w:r w:rsidR="006E74AE" w:rsidRPr="007A4293">
        <w:rPr>
          <w:rFonts w:ascii="Arial" w:hAnsi="Arial" w:cs="Arial"/>
          <w:color w:val="444444"/>
          <w:sz w:val="28"/>
          <w:szCs w:val="28"/>
        </w:rPr>
        <w:t xml:space="preserve"> </w:t>
      </w:r>
      <w:r w:rsidRPr="007A4293">
        <w:rPr>
          <w:rFonts w:ascii="Arial" w:hAnsi="Arial" w:cs="Arial"/>
          <w:color w:val="444444"/>
          <w:sz w:val="28"/>
          <w:szCs w:val="28"/>
        </w:rPr>
        <w:t>Выбор врача и медицинской организации</w:t>
      </w:r>
    </w:p>
    <w:p w:rsidR="00E21558" w:rsidRPr="00E21558" w:rsidRDefault="00E21558" w:rsidP="00E21558">
      <w:pPr>
        <w:pStyle w:val="a7"/>
        <w:jc w:val="both"/>
        <w:rPr>
          <w:rFonts w:ascii="Open Sans" w:hAnsi="Open Sans"/>
          <w:sz w:val="21"/>
          <w:szCs w:val="21"/>
        </w:rPr>
      </w:pPr>
      <w:r w:rsidRPr="00E21558">
        <w:rPr>
          <w:rFonts w:ascii="Arial" w:hAnsi="Arial"/>
        </w:rPr>
        <w:lastRenderedPageBreak/>
        <w:t>1</w:t>
      </w:r>
      <w:r w:rsidRPr="00E21558">
        <w:rPr>
          <w:rFonts w:ascii="Open Sans" w:hAnsi="Open Sans"/>
          <w:sz w:val="21"/>
          <w:szCs w:val="21"/>
        </w:rPr>
        <w:t>.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порядке, утвержденном уполномоченным федеральным органом исполнительной власти, и на выбор врача с учетом согласия врача. Особенности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перечень,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:rsidR="00E21558" w:rsidRPr="00E21558" w:rsidRDefault="00E21558" w:rsidP="00E21558">
      <w:pPr>
        <w:pStyle w:val="a7"/>
        <w:jc w:val="both"/>
        <w:rPr>
          <w:rFonts w:ascii="Open Sans" w:hAnsi="Open Sans"/>
          <w:sz w:val="21"/>
          <w:szCs w:val="21"/>
        </w:rPr>
      </w:pPr>
      <w:r w:rsidRPr="00E21558">
        <w:rPr>
          <w:rFonts w:ascii="Open Sans" w:hAnsi="Open Sans"/>
          <w:sz w:val="21"/>
          <w:szCs w:val="21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E21558" w:rsidRPr="00E21558" w:rsidRDefault="00E21558" w:rsidP="00E21558">
      <w:pPr>
        <w:pStyle w:val="a7"/>
        <w:jc w:val="both"/>
        <w:rPr>
          <w:rFonts w:ascii="Open Sans" w:hAnsi="Open Sans"/>
          <w:sz w:val="21"/>
          <w:szCs w:val="21"/>
        </w:rPr>
      </w:pPr>
      <w:r w:rsidRPr="00E21558">
        <w:rPr>
          <w:rFonts w:ascii="Open Sans" w:hAnsi="Open Sans"/>
          <w:sz w:val="21"/>
          <w:szCs w:val="21"/>
        </w:rPr>
        <w:t>3. Оказание первичной специализированной медико-санитарной помощи осуществляется:</w:t>
      </w:r>
    </w:p>
    <w:p w:rsidR="00E21558" w:rsidRPr="00E21558" w:rsidRDefault="00E21558" w:rsidP="00E21558">
      <w:pPr>
        <w:pStyle w:val="a7"/>
        <w:jc w:val="both"/>
        <w:rPr>
          <w:rFonts w:ascii="Open Sans" w:hAnsi="Open Sans"/>
          <w:sz w:val="21"/>
          <w:szCs w:val="21"/>
        </w:rPr>
      </w:pPr>
      <w:r w:rsidRPr="00E21558">
        <w:rPr>
          <w:rFonts w:ascii="Open Sans" w:hAnsi="Open Sans"/>
          <w:sz w:val="21"/>
          <w:szCs w:val="21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E21558" w:rsidRPr="00E21558" w:rsidRDefault="00E21558" w:rsidP="00E21558">
      <w:pPr>
        <w:pStyle w:val="a7"/>
        <w:jc w:val="both"/>
        <w:rPr>
          <w:rFonts w:ascii="Open Sans" w:hAnsi="Open Sans"/>
          <w:sz w:val="21"/>
          <w:szCs w:val="21"/>
        </w:rPr>
      </w:pPr>
      <w:r w:rsidRPr="00E21558">
        <w:rPr>
          <w:rFonts w:ascii="Open Sans" w:hAnsi="Open Sans"/>
          <w:sz w:val="21"/>
          <w:szCs w:val="21"/>
        </w:rPr>
        <w:t>2) в случае самостоятельного обращения гражданина в медицинскую организацию, в том числе организацию, выбранную им в соответствии с частью 2 настоящей статьи, с учетом порядков оказания медицинской помощи.</w:t>
      </w:r>
    </w:p>
    <w:p w:rsidR="00E21558" w:rsidRPr="00E21558" w:rsidRDefault="00E21558" w:rsidP="00E21558">
      <w:pPr>
        <w:pStyle w:val="a7"/>
        <w:jc w:val="both"/>
        <w:rPr>
          <w:rFonts w:ascii="Open Sans" w:hAnsi="Open Sans"/>
          <w:sz w:val="21"/>
          <w:szCs w:val="21"/>
        </w:rPr>
      </w:pPr>
      <w:r w:rsidRPr="00E21558">
        <w:rPr>
          <w:rFonts w:ascii="Open Sans" w:hAnsi="Open Sans"/>
          <w:sz w:val="21"/>
          <w:szCs w:val="21"/>
        </w:rP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E21558" w:rsidRPr="00E21558" w:rsidRDefault="00E21558" w:rsidP="00E21558">
      <w:pPr>
        <w:pStyle w:val="a7"/>
        <w:jc w:val="both"/>
        <w:rPr>
          <w:rFonts w:ascii="Open Sans" w:hAnsi="Open Sans"/>
          <w:sz w:val="21"/>
          <w:szCs w:val="21"/>
        </w:rPr>
      </w:pPr>
      <w:r w:rsidRPr="00E21558">
        <w:rPr>
          <w:rFonts w:ascii="Open Sans" w:hAnsi="Open Sans"/>
          <w:sz w:val="21"/>
          <w:szCs w:val="21"/>
        </w:rP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E21558" w:rsidRPr="00E21558" w:rsidRDefault="00E21558" w:rsidP="00E21558">
      <w:pPr>
        <w:pStyle w:val="a7"/>
        <w:jc w:val="both"/>
        <w:rPr>
          <w:rFonts w:ascii="Open Sans" w:hAnsi="Open Sans"/>
          <w:sz w:val="21"/>
          <w:szCs w:val="21"/>
        </w:rPr>
      </w:pPr>
      <w:r w:rsidRPr="00E21558">
        <w:rPr>
          <w:rFonts w:ascii="Open Sans" w:hAnsi="Open Sans"/>
          <w:sz w:val="21"/>
          <w:szCs w:val="21"/>
        </w:rPr>
        <w:t>6.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порядке, устанавливаемом уполномоченным федеральным органом исполнительной власти.</w:t>
      </w:r>
    </w:p>
    <w:p w:rsidR="00E21558" w:rsidRPr="00E21558" w:rsidRDefault="00E21558" w:rsidP="00E21558">
      <w:pPr>
        <w:pStyle w:val="a7"/>
        <w:jc w:val="both"/>
        <w:rPr>
          <w:rFonts w:ascii="Open Sans" w:hAnsi="Open Sans"/>
          <w:sz w:val="21"/>
          <w:szCs w:val="21"/>
        </w:rPr>
      </w:pPr>
      <w:r w:rsidRPr="00E21558">
        <w:rPr>
          <w:rFonts w:ascii="Open Sans" w:hAnsi="Open Sans"/>
          <w:sz w:val="21"/>
          <w:szCs w:val="21"/>
        </w:rP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E21558" w:rsidRPr="00E21558" w:rsidRDefault="00E21558" w:rsidP="00E21558">
      <w:pPr>
        <w:pStyle w:val="a7"/>
        <w:jc w:val="both"/>
        <w:rPr>
          <w:rFonts w:ascii="Open Sans" w:hAnsi="Open Sans"/>
          <w:sz w:val="21"/>
          <w:szCs w:val="21"/>
        </w:rPr>
      </w:pPr>
      <w:r w:rsidRPr="00E21558">
        <w:rPr>
          <w:rFonts w:ascii="Open Sans" w:hAnsi="Open Sans"/>
          <w:sz w:val="21"/>
          <w:szCs w:val="21"/>
        </w:rPr>
        <w:t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осуществляется с учетом особенностей оказания медицинской помощи, установленных статьей 25 настоящего Федерального закона, а также с учетом особенностей, установленных Федеральным законом от 28 марта 1998 года N 53-ФЗ "О воинской обязанности и военной службе".</w:t>
      </w:r>
    </w:p>
    <w:p w:rsidR="00E21558" w:rsidRPr="00E21558" w:rsidRDefault="00E21558" w:rsidP="00E21558">
      <w:pPr>
        <w:pStyle w:val="a7"/>
        <w:jc w:val="both"/>
        <w:rPr>
          <w:rFonts w:ascii="Open Sans" w:hAnsi="Open Sans"/>
          <w:sz w:val="21"/>
          <w:szCs w:val="21"/>
        </w:rPr>
      </w:pPr>
      <w:r w:rsidRPr="00E21558">
        <w:rPr>
          <w:rFonts w:ascii="Open Sans" w:hAnsi="Open Sans"/>
          <w:sz w:val="21"/>
          <w:szCs w:val="21"/>
        </w:rPr>
        <w:t>(часть 8 в ред. Федерального закона от 30.04.2021 N 131-ФЗ)</w:t>
      </w:r>
    </w:p>
    <w:p w:rsidR="00E21558" w:rsidRPr="00E21558" w:rsidRDefault="00E21558" w:rsidP="00E21558">
      <w:pPr>
        <w:pStyle w:val="a7"/>
        <w:jc w:val="both"/>
        <w:rPr>
          <w:rFonts w:ascii="Open Sans" w:hAnsi="Open Sans"/>
          <w:sz w:val="21"/>
          <w:szCs w:val="21"/>
        </w:rPr>
      </w:pPr>
      <w:r w:rsidRPr="00E21558">
        <w:rPr>
          <w:rFonts w:ascii="Open Sans" w:hAnsi="Open Sans"/>
          <w:sz w:val="21"/>
          <w:szCs w:val="21"/>
        </w:rPr>
        <w:t>8.1. Выбор врача и медицинской организации задержанными, заключенными под стражу, отбывающими наказание в виде ограничения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 статьей 26 настоящего Федерального закона.</w:t>
      </w:r>
    </w:p>
    <w:p w:rsidR="00E21558" w:rsidRPr="00E21558" w:rsidRDefault="00E21558" w:rsidP="00E21558">
      <w:pPr>
        <w:pStyle w:val="a7"/>
        <w:jc w:val="both"/>
        <w:rPr>
          <w:rFonts w:ascii="Open Sans" w:hAnsi="Open Sans"/>
          <w:sz w:val="21"/>
          <w:szCs w:val="21"/>
        </w:rPr>
      </w:pPr>
      <w:r w:rsidRPr="00E21558">
        <w:rPr>
          <w:rFonts w:ascii="Open Sans" w:hAnsi="Open Sans"/>
          <w:sz w:val="21"/>
          <w:szCs w:val="21"/>
        </w:rPr>
        <w:t>(часть 8.1 введена Федеральным законом от 30.04.2021 N 131-ФЗ)</w:t>
      </w:r>
    </w:p>
    <w:p w:rsidR="00E21558" w:rsidRPr="00E21558" w:rsidRDefault="00E21558" w:rsidP="00E21558">
      <w:pPr>
        <w:pStyle w:val="a7"/>
        <w:jc w:val="both"/>
        <w:rPr>
          <w:rFonts w:ascii="Open Sans" w:hAnsi="Open Sans"/>
          <w:sz w:val="21"/>
          <w:szCs w:val="21"/>
        </w:rPr>
      </w:pPr>
      <w:r w:rsidRPr="00E21558">
        <w:rPr>
          <w:rFonts w:ascii="Open Sans" w:hAnsi="Open Sans"/>
          <w:sz w:val="21"/>
          <w:szCs w:val="21"/>
        </w:rPr>
        <w:t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:rsidR="00E21558" w:rsidRPr="00E21558" w:rsidRDefault="00E21558" w:rsidP="00E21558">
      <w:pPr>
        <w:pStyle w:val="a7"/>
        <w:jc w:val="both"/>
        <w:rPr>
          <w:rFonts w:ascii="Open Sans" w:hAnsi="Open Sans"/>
          <w:sz w:val="21"/>
          <w:szCs w:val="21"/>
        </w:rPr>
      </w:pPr>
      <w:r w:rsidRPr="00E21558">
        <w:rPr>
          <w:rFonts w:ascii="Open Sans" w:hAnsi="Open Sans"/>
          <w:sz w:val="21"/>
          <w:szCs w:val="21"/>
        </w:rPr>
        <w:t>(часть 9 введена Федеральным законом от 02.07.2013 N 185-ФЗ)</w:t>
      </w:r>
    </w:p>
    <w:p w:rsidR="00FC217D" w:rsidRPr="007A4293" w:rsidRDefault="00FC217D" w:rsidP="006E74AE">
      <w:pPr>
        <w:pBdr>
          <w:bottom w:val="single" w:sz="6" w:space="3" w:color="CCCCCC"/>
        </w:pBdr>
        <w:shd w:val="clear" w:color="auto" w:fill="FFFFFF"/>
        <w:spacing w:after="150" w:line="420" w:lineRule="atLeast"/>
        <w:jc w:val="both"/>
        <w:outlineLvl w:val="2"/>
        <w:rPr>
          <w:rFonts w:ascii="Arial" w:hAnsi="Arial" w:cs="Arial"/>
          <w:color w:val="444444"/>
          <w:sz w:val="28"/>
          <w:szCs w:val="28"/>
        </w:rPr>
      </w:pPr>
      <w:r w:rsidRPr="007A4293">
        <w:rPr>
          <w:rFonts w:ascii="Arial" w:hAnsi="Arial" w:cs="Arial"/>
          <w:color w:val="444444"/>
          <w:sz w:val="28"/>
          <w:szCs w:val="28"/>
        </w:rPr>
        <w:t>Статья 22. Информация о состоянии здоровья</w:t>
      </w:r>
    </w:p>
    <w:p w:rsidR="00E21558" w:rsidRPr="00E21558" w:rsidRDefault="00FC217D" w:rsidP="00E21558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lastRenderedPageBreak/>
        <w:t xml:space="preserve">1. </w:t>
      </w:r>
      <w:r w:rsidR="00E21558" w:rsidRPr="00E21558">
        <w:rPr>
          <w:rFonts w:ascii="Open Sans" w:hAnsi="Open Sans"/>
          <w:color w:val="222222"/>
          <w:sz w:val="21"/>
          <w:szCs w:val="21"/>
        </w:rPr>
        <w:t>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:rsidR="00E21558" w:rsidRPr="00E21558" w:rsidRDefault="00E21558" w:rsidP="00E21558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E21558">
        <w:rPr>
          <w:rFonts w:ascii="Open Sans" w:hAnsi="Open Sans"/>
          <w:color w:val="222222"/>
          <w:sz w:val="21"/>
          <w:szCs w:val="21"/>
        </w:rP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части 2 статьи 54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 В отношении лиц, достигших возраста, установленного частью 2 статьи 54 настоящего Федерального закона, но не приобретших дееспособность в полном объеме, информация о состоянии здоровья предоставляется этим лицам, а также до достижения этими лицами совершеннолетия их законным представителям.</w:t>
      </w:r>
    </w:p>
    <w:p w:rsidR="00E21558" w:rsidRPr="00E21558" w:rsidRDefault="00E21558" w:rsidP="00E21558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E21558">
        <w:rPr>
          <w:rFonts w:ascii="Open Sans" w:hAnsi="Open Sans"/>
          <w:color w:val="222222"/>
          <w:sz w:val="21"/>
          <w:szCs w:val="21"/>
        </w:rPr>
        <w:t>(в ред. Федерального закона от 31.07.2020 N 271-ФЗ)</w:t>
      </w:r>
    </w:p>
    <w:p w:rsidR="00E21558" w:rsidRPr="00E21558" w:rsidRDefault="00E21558" w:rsidP="00E21558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E21558">
        <w:rPr>
          <w:rFonts w:ascii="Open Sans" w:hAnsi="Open Sans"/>
          <w:color w:val="222222"/>
          <w:sz w:val="21"/>
          <w:szCs w:val="21"/>
        </w:rPr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E21558" w:rsidRPr="00E21558" w:rsidRDefault="00E21558" w:rsidP="00E21558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E21558">
        <w:rPr>
          <w:rFonts w:ascii="Open Sans" w:hAnsi="Open Sans"/>
          <w:color w:val="222222"/>
          <w:sz w:val="21"/>
          <w:szCs w:val="21"/>
        </w:rPr>
        <w:t>4. Пациент либо его законный представитель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тайну. Порядок ознакомления с медицинской документацией пациента устанавливается уполномоченным федеральным органом исполнительной власти.</w:t>
      </w:r>
    </w:p>
    <w:p w:rsidR="00E21558" w:rsidRPr="00E21558" w:rsidRDefault="00E21558" w:rsidP="00E21558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E21558">
        <w:rPr>
          <w:rFonts w:ascii="Open Sans" w:hAnsi="Open Sans"/>
          <w:color w:val="222222"/>
          <w:sz w:val="21"/>
          <w:szCs w:val="21"/>
        </w:rPr>
        <w:t>(часть 4 в ред. Федерального закона от 02.07.2021 N 315-ФЗ)</w:t>
      </w:r>
    </w:p>
    <w:p w:rsidR="00E21558" w:rsidRPr="00E21558" w:rsidRDefault="00E21558" w:rsidP="00E21558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E21558">
        <w:rPr>
          <w:rFonts w:ascii="Open Sans" w:hAnsi="Open Sans"/>
          <w:color w:val="222222"/>
          <w:sz w:val="21"/>
          <w:szCs w:val="21"/>
        </w:rPr>
        <w:t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медицинские документы (их копии) и выписки из них, в том числе в форме электронных документов.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выписки из них, в том числе после его смерти, если пациент или его законный представитель не запретил разглашение сведений, составляющих врачебную тайну.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E21558" w:rsidRDefault="00E21558" w:rsidP="00E21558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E21558">
        <w:rPr>
          <w:rFonts w:ascii="Open Sans" w:hAnsi="Open Sans"/>
          <w:color w:val="222222"/>
          <w:sz w:val="21"/>
          <w:szCs w:val="21"/>
        </w:rPr>
        <w:t>(в ред. Федеральных законов от 29.07.2017 N 242-ФЗ, от 02.07.2021 N 315-ФЗ)</w:t>
      </w:r>
    </w:p>
    <w:p w:rsidR="00E21558" w:rsidRDefault="00E21558" w:rsidP="00E21558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</w:p>
    <w:p w:rsidR="00FC217D" w:rsidRPr="007A4293" w:rsidRDefault="00FC217D" w:rsidP="006E74AE">
      <w:pPr>
        <w:pBdr>
          <w:bottom w:val="single" w:sz="6" w:space="3" w:color="CCCCCC"/>
        </w:pBdr>
        <w:shd w:val="clear" w:color="auto" w:fill="FFFFFF"/>
        <w:spacing w:after="150" w:line="420" w:lineRule="atLeast"/>
        <w:jc w:val="both"/>
        <w:outlineLvl w:val="2"/>
        <w:rPr>
          <w:rFonts w:ascii="Arial" w:hAnsi="Arial" w:cs="Arial"/>
          <w:color w:val="444444"/>
          <w:sz w:val="28"/>
          <w:szCs w:val="28"/>
        </w:rPr>
      </w:pPr>
      <w:r w:rsidRPr="007A4293">
        <w:rPr>
          <w:rFonts w:ascii="Arial" w:hAnsi="Arial" w:cs="Arial"/>
          <w:color w:val="444444"/>
          <w:sz w:val="28"/>
          <w:szCs w:val="28"/>
        </w:rPr>
        <w:t>Статья 23. Информация о факторах, влияющих на здоровье</w:t>
      </w:r>
    </w:p>
    <w:p w:rsidR="00FC217D" w:rsidRDefault="00E21558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E21558">
        <w:rPr>
          <w:rFonts w:ascii="Open Sans" w:hAnsi="Open Sans"/>
          <w:color w:val="222222"/>
          <w:sz w:val="21"/>
          <w:szCs w:val="21"/>
        </w:rPr>
        <w:t xml:space="preserve"> 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порядке, предусмотренном законодательством Российской Федерации.                 </w:t>
      </w:r>
    </w:p>
    <w:p w:rsidR="00BF517B" w:rsidRPr="00FC217D" w:rsidRDefault="00BF517B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</w:p>
    <w:p w:rsidR="00FC217D" w:rsidRPr="007A4293" w:rsidRDefault="00FC217D" w:rsidP="006E74AE">
      <w:pPr>
        <w:pBdr>
          <w:bottom w:val="single" w:sz="6" w:space="3" w:color="CCCCCC"/>
        </w:pBdr>
        <w:shd w:val="clear" w:color="auto" w:fill="FFFFFF"/>
        <w:spacing w:after="150" w:line="420" w:lineRule="atLeast"/>
        <w:jc w:val="both"/>
        <w:outlineLvl w:val="2"/>
        <w:rPr>
          <w:rFonts w:ascii="Arial" w:hAnsi="Arial" w:cs="Arial"/>
          <w:color w:val="444444"/>
          <w:sz w:val="28"/>
          <w:szCs w:val="28"/>
        </w:rPr>
      </w:pPr>
      <w:r w:rsidRPr="007A4293">
        <w:rPr>
          <w:rFonts w:ascii="Arial" w:hAnsi="Arial" w:cs="Arial"/>
          <w:color w:val="444444"/>
          <w:sz w:val="28"/>
          <w:szCs w:val="28"/>
        </w:rPr>
        <w:t>Статья 51</w:t>
      </w:r>
      <w:r w:rsidR="009E6666" w:rsidRPr="007A4293">
        <w:rPr>
          <w:rFonts w:ascii="Arial" w:hAnsi="Arial" w:cs="Arial"/>
          <w:color w:val="444444"/>
          <w:sz w:val="28"/>
          <w:szCs w:val="28"/>
        </w:rPr>
        <w:t>.</w:t>
      </w:r>
      <w:r w:rsidR="009E6666" w:rsidRPr="007A4293">
        <w:rPr>
          <w:sz w:val="28"/>
          <w:szCs w:val="28"/>
        </w:rPr>
        <w:t xml:space="preserve"> </w:t>
      </w:r>
      <w:r w:rsidR="009E6666" w:rsidRPr="007A4293">
        <w:rPr>
          <w:rFonts w:ascii="Arial" w:hAnsi="Arial" w:cs="Arial"/>
          <w:color w:val="444444"/>
          <w:sz w:val="28"/>
          <w:szCs w:val="28"/>
        </w:rPr>
        <w:t>Права семьи в сфере охраны здоровья</w:t>
      </w:r>
    </w:p>
    <w:p w:rsidR="009E6666" w:rsidRPr="009E6666" w:rsidRDefault="009E6666" w:rsidP="009E6666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9E6666">
        <w:rPr>
          <w:rFonts w:ascii="Open Sans" w:hAnsi="Open Sans"/>
          <w:color w:val="222222"/>
          <w:sz w:val="21"/>
          <w:szCs w:val="21"/>
        </w:rPr>
        <w:t>1. Каждый гражданин имеет право по медицинским показаниям на консультации без взимания платы по вопросам планирования семьи, наличия социально значимых заболеваний и заболеваний, представляющих опасность для окружающих, по медико-психологическим аспектам семейно-брачных отношений, а также на медико-генетические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потомства.</w:t>
      </w:r>
    </w:p>
    <w:p w:rsidR="009E6666" w:rsidRPr="009E6666" w:rsidRDefault="009E6666" w:rsidP="009E6666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9E6666">
        <w:rPr>
          <w:rFonts w:ascii="Open Sans" w:hAnsi="Open Sans"/>
          <w:color w:val="222222"/>
          <w:sz w:val="21"/>
          <w:szCs w:val="21"/>
        </w:rPr>
        <w:lastRenderedPageBreak/>
        <w:t>2.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родоразрешения, при наличии в учреждении родовспоможения соответствующих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без взимания платы с отца ребенка или иного члена семьи.</w:t>
      </w:r>
    </w:p>
    <w:p w:rsidR="009E6666" w:rsidRPr="009E6666" w:rsidRDefault="009E6666" w:rsidP="009E6666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9E6666">
        <w:rPr>
          <w:rFonts w:ascii="Open Sans" w:hAnsi="Open Sans"/>
          <w:color w:val="222222"/>
          <w:sz w:val="21"/>
          <w:szCs w:val="21"/>
        </w:rPr>
        <w:t>3.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лечения. Плата за создание условий пребывания в стационарных условиях, в том числе за предоставление спального места и питания, с указанных лиц не взимается при совместном нахождении в медицинской организации:</w:t>
      </w:r>
    </w:p>
    <w:p w:rsidR="009E6666" w:rsidRPr="009E6666" w:rsidRDefault="009E6666" w:rsidP="009E6666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9E6666">
        <w:rPr>
          <w:rFonts w:ascii="Open Sans" w:hAnsi="Open Sans"/>
          <w:color w:val="222222"/>
          <w:sz w:val="21"/>
          <w:szCs w:val="21"/>
        </w:rPr>
        <w:t>1) с ребенком-инвалидом, который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:rsidR="009E6666" w:rsidRPr="009E6666" w:rsidRDefault="009E6666" w:rsidP="009E6666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9E6666">
        <w:rPr>
          <w:rFonts w:ascii="Open Sans" w:hAnsi="Open Sans"/>
          <w:color w:val="222222"/>
          <w:sz w:val="21"/>
          <w:szCs w:val="21"/>
        </w:rPr>
        <w:t>2) с ребенком до достижения им возраста четырех лет;</w:t>
      </w:r>
    </w:p>
    <w:p w:rsidR="009E6666" w:rsidRDefault="009E6666" w:rsidP="009E6666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9E6666">
        <w:rPr>
          <w:rFonts w:ascii="Open Sans" w:hAnsi="Open Sans"/>
          <w:color w:val="222222"/>
          <w:sz w:val="21"/>
          <w:szCs w:val="21"/>
        </w:rPr>
        <w:t>3) с ребенком в возрасте старше четырех лет - при наличии медицинских показаний.</w:t>
      </w:r>
    </w:p>
    <w:p w:rsidR="009E6666" w:rsidRDefault="009E6666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</w:p>
    <w:p w:rsidR="00FC217D" w:rsidRPr="007A4293" w:rsidRDefault="00FC217D" w:rsidP="006E74AE">
      <w:pPr>
        <w:pBdr>
          <w:bottom w:val="single" w:sz="6" w:space="3" w:color="CCCCCC"/>
        </w:pBdr>
        <w:shd w:val="clear" w:color="auto" w:fill="FFFFFF"/>
        <w:spacing w:after="150" w:line="420" w:lineRule="atLeast"/>
        <w:jc w:val="both"/>
        <w:outlineLvl w:val="2"/>
        <w:rPr>
          <w:rFonts w:ascii="Arial" w:hAnsi="Arial" w:cs="Arial"/>
          <w:color w:val="444444"/>
          <w:sz w:val="28"/>
          <w:szCs w:val="28"/>
        </w:rPr>
      </w:pPr>
      <w:r w:rsidRPr="007A4293">
        <w:rPr>
          <w:rFonts w:ascii="Arial" w:hAnsi="Arial" w:cs="Arial"/>
          <w:color w:val="444444"/>
          <w:sz w:val="28"/>
          <w:szCs w:val="28"/>
        </w:rPr>
        <w:t>Статья 54. Права несовершеннолетних в сфере охраны здоровья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1. В сфере охраны здоровья несовершеннолетние имеют право на: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1) прохождение медицинских осмотров, в том числе при поступлении в образовательные учреждения и в период обучения в них, при занятиях физической культурой и спортом, прохождение диспансеризации, диспансерного наблюдения, медицинской реабилитации, оказание медицинской помощи, в том числе в период обучения и воспитания в образовательных учреждениях, в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2) оказание медицинской помощи в период оздоровления и организованного отдыха в порядке, установленном уполномоченным федеральным органом исполнительной власти;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3) санитарно-гигиеническое просвещение, обучение и труд в условиях, соответствующих их физиологическим особенностям и состоянию здоровья и исключающих воздействие на них неблагоприятных факторов;</w:t>
      </w:r>
    </w:p>
    <w:p w:rsidR="00FC217D" w:rsidRP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4) медицинскую консультацию без взимания платы при определении профессиональной пригодности в порядке и на условиях, которые установлены органами государственной власти субъектов Российской Федерации;</w:t>
      </w:r>
    </w:p>
    <w:p w:rsidR="00FC217D" w:rsidRDefault="00FC217D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FC217D">
        <w:rPr>
          <w:rFonts w:ascii="Open Sans" w:hAnsi="Open Sans"/>
          <w:color w:val="222222"/>
          <w:sz w:val="21"/>
          <w:szCs w:val="21"/>
        </w:rPr>
        <w:t>5) получение информации о состоянии здоровья в доступной для них форме в соответствии со статьей 22 настоящего Федерального закона.</w:t>
      </w:r>
    </w:p>
    <w:p w:rsidR="005F0193" w:rsidRPr="005F0193" w:rsidRDefault="005F0193" w:rsidP="005F0193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F0193">
        <w:rPr>
          <w:rFonts w:ascii="Open Sans" w:hAnsi="Open Sans"/>
          <w:color w:val="222222"/>
          <w:sz w:val="21"/>
          <w:szCs w:val="21"/>
        </w:rPr>
        <w:t>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законом, за исключением случаев оказания им медицинской помощи в соответствии с частями 2 и 9 статьи 20 настоящего Федерального закона.</w:t>
      </w:r>
    </w:p>
    <w:p w:rsidR="005F0193" w:rsidRPr="005F0193" w:rsidRDefault="005F0193" w:rsidP="005F0193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F0193">
        <w:rPr>
          <w:rFonts w:ascii="Open Sans" w:hAnsi="Open Sans"/>
          <w:color w:val="222222"/>
          <w:sz w:val="21"/>
          <w:szCs w:val="21"/>
        </w:rPr>
        <w:t>3. Дети-сироты, дети, оставшиеся без попечения родителей, и дети, находящиеся в трудной жизненной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Федерации.</w:t>
      </w:r>
    </w:p>
    <w:p w:rsidR="005F0193" w:rsidRPr="005F0193" w:rsidRDefault="005F0193" w:rsidP="005F0193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F0193">
        <w:rPr>
          <w:rFonts w:ascii="Open Sans" w:hAnsi="Open Sans"/>
          <w:color w:val="222222"/>
          <w:sz w:val="21"/>
          <w:szCs w:val="21"/>
        </w:rPr>
        <w:t>4. Несовершеннолетним при оказании им медицинской помощи могут быть назначены лекарственные препараты, включенные в стандарты медицинской помощи детям и клинические рекомендации и применяемые в соответствии с показателями (характеристиками) лекарственного препарата, не указанными в инструкции по его применению, в соответствии с частью 14.1 статьи 37 настоящего Федерального закона.</w:t>
      </w:r>
    </w:p>
    <w:p w:rsidR="005F0193" w:rsidRDefault="005F0193" w:rsidP="005F0193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F0193">
        <w:rPr>
          <w:rFonts w:ascii="Open Sans" w:hAnsi="Open Sans"/>
          <w:color w:val="222222"/>
          <w:sz w:val="21"/>
          <w:szCs w:val="21"/>
        </w:rPr>
        <w:t>5. Лица, страдающие заболеваниями или состояниями (группами заболеваний или состояний), включенными в перечень заболеваний или состояний (групп заболеваний или состояний), установленный уполномоченным федеральным органом исполнительной власти, при достижении ими совершеннолетия вправе до достижения ими возраста двадцати одного года наблюдаться и продолжать лечение в медицинской организации, оказывавшей им до достижения совершеннолетия медицинскую помощь при таких заболеваниях или состояниях (группах заболеваний или состояний).</w:t>
      </w:r>
    </w:p>
    <w:p w:rsidR="005F0193" w:rsidRDefault="005F0193" w:rsidP="006E74AE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</w:p>
    <w:p w:rsidR="00554EEB" w:rsidRPr="007A4293" w:rsidRDefault="00554EEB" w:rsidP="00554EE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8"/>
          <w:szCs w:val="28"/>
        </w:rPr>
      </w:pPr>
      <w:r w:rsidRPr="007A4293">
        <w:rPr>
          <w:rFonts w:ascii="Arial" w:hAnsi="Arial" w:cs="Arial"/>
          <w:color w:val="222222"/>
          <w:sz w:val="28"/>
          <w:szCs w:val="28"/>
        </w:rPr>
        <w:t>Статья 80. Программа государственных гарантий бесплатного оказания гражданам медицинской помощи</w:t>
      </w:r>
    </w:p>
    <w:p w:rsidR="00BF517B" w:rsidRPr="007A4293" w:rsidRDefault="00BF517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8"/>
          <w:szCs w:val="28"/>
        </w:rPr>
      </w:pP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lastRenderedPageBreak/>
        <w:t>1. В рамках программы государственных гарантий бесплатного оказания гражданам медицинской помощи (за исключением медицинской помощи, оказываемой в рамках клинической апробации) предоставляются: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1) первичная медико-санитарная помощь, в том числе доврачебная, врачебная и специализированная;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2) специализированная медицинская помощь, высокотехнологичная медицинская помощь, являющаяся частью специализированной медицинской помощи;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3) скорая медицинская помощь, в том числе скорая специализированная;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4) паллиативная медицинская помощь в медицинских организациях.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2. При оказании в рамках программы государственных гарантий бесплатного оказания гражданам медицинской помощи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 законом от 12 апреля 2010 года N 61-ФЗ "Об обращении лекарственных средств", и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человека. Порядок формирования перечня медицинских изделий, имплантируемых в организм человека, устанавливается Правительством Российской Федерации.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2.1. Предельные отпускные цены производителей и предельные размеры оптовых надбавок к фактическим отпускным ценам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подлежат государственному регулированию и определяются в порядке, установленном Правительством Российской Федерации.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человека, и включенные в указанный перечень.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2.2. Уполномоченный федеральный орган исполнительной власти, осуществляющий функции по контролю и надзору в сфере охраны здоровья, в порядке, установленном Правительством Российской Федерации: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1) осуществляет государственную регистрацию или перерегистрацию предельных отпускных цен производителей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2) ведет государственный реестр предельных отпускных цен производителей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помощи. Указанный реестр содержит следующие сведения: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а) наименование производителя медицинского изделия;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б) наименование медицинского изделия;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в) вид медицинского изделия в номенклатурной классификации медицинских изделий;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г) регистрационный номер медицинского изделия;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д) зарегистрированная предельная отпускная цена производителя на медицинское изделие в рублях;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е) дата государственной регистрации предельной отпускной цены производителя на медицинское изделие.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3.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граждан: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1) оказание медицинских услуг, назначение и применение лекарственных препаратов, включенных в перечень жизненно необходимых и важнейших лекарственных препаратов, медицинских изделий, включенных в перечень медицинских изделий, имплантируемых в организм человека, компонентов крови, лечебного питания, в том числе специализированных продуктов лечебного питания, по медицинским показаниям на основе клинических рекомендаций и с учетом стандартов медицинской помощи;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2)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медицинских изделий, не входящих в перечень медицинских изделий, имплантируемых в организм человека, - в случаях их замены из-за индивидуальной непереносимости, по жизненным показаниям по решению врачебной комиссии;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3) размещение в маломестных палатах (боксах) пациентов - по медицинским и (или) эпидемиологическим показаниям, установленным уполномоченным федеральным органом исполнительной власти;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 xml:space="preserve">4)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</w:t>
      </w:r>
      <w:r w:rsidRPr="00554EEB">
        <w:rPr>
          <w:rFonts w:ascii="Open Sans" w:hAnsi="Open Sans"/>
          <w:color w:val="222222"/>
          <w:sz w:val="21"/>
          <w:szCs w:val="21"/>
        </w:rPr>
        <w:lastRenderedPageBreak/>
        <w:t>медицинской организации в стационарных условиях с ребенком до достижения им возраста четырех лет, с ребенком старше указанного возраста - при наличии медицинских показаний, а с ребенком-инвалидом, который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5) транспортные услуги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помощи, клинических рекомендаций и с учетом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6) транспортировка и хранение в морге поступившего для исследования биологического материала, трупов пациентов, умерших в медицинских и иных организациях, и утилизация биологического материала;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7) медицинская деятельность, связанная с донорством органов и тканей человека, в том числе костного мозга и гемопоэтических стволовых клеток, в целях трансплантации (пересадки), включающая проведение мероприятий по медицинскому обследованию донора, обеспечение сохранности донорских органов и тканей до их изъятия у донора, изъятие донорских органов и тканей, хранение и транспортировку донорских органов и тканей.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(п. 7 введен Федеральным законом от 13.07.2015 N 271-ФЗ; в ред. Федерального закона от 01.05.2022 N 129-ФЗ)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4. Программа государственных гарантий бесплатного оказания гражданам медицинской помощи утверждается сроком на три года (на очередной финансовый год и на плановый период) Правительством Российской Федерации, которое ежегодно рассматривает представляемый уполномоченным федеральным органом исполнительной власти доклад о ее реализации.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5. В рамках программы государственных гарантий бесплатного оказания гражданам медицинской помощи устанавливаются: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1) перечень видов (включая перечень видов высокотехнологичной медицинской помощи, который содержит в том числе методы лечения и источники финансового обеспечения высокотехнологичной медицинской помощи), форм и условий медицинской помощи, оказание которой осуществляется бесплатно;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2) перечень заболеваний и состояний, оказание медицинской помощи при которых осуществляется бесплатно;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3) категории граждан, оказание медицинской помощи которым осуществляется бесплатно;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4)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5)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а также порядок и структура формирования тарифов на медицинскую помощь и способы ее оплаты;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6) требования к территориальным программам государственных гарантий бесплатного оказания гражданам медицинской помощи в части определения порядка, условий предоставления медицинской помощи, критериев доступности медицинской помощи.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6. В части медицинской помощи, оказание которой осуществляется за счет бюджетных ассигнований федерального бюджета в программе государственных гарантий, устанавливаются: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1) перечень видов, форм и условий медицинской помощи, оказание которой осуществляется за счет бюджетных ассигнований федерального бюджета;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2) перечень заболеваний, состояний, оказание медицинской помощи при которых осуществляется за счет бюджетных ассигнований федерального бюджета;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3) категории граждан, оказание медицинской помощи которым осуществляется за счет бюджетных ассигнований федерального бюджета;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4) порядок и условия оказания медицинской помощи за счет бюджетных ассигнований федерального бюджета, целевые значения критериев доступности медицинской помощи.</w:t>
      </w:r>
    </w:p>
    <w:p w:rsidR="00554EEB" w:rsidRPr="00554EEB" w:rsidRDefault="00554EEB" w:rsidP="00554EEB">
      <w:pPr>
        <w:shd w:val="clear" w:color="auto" w:fill="FFFFFF"/>
        <w:spacing w:after="0" w:line="240" w:lineRule="auto"/>
        <w:jc w:val="both"/>
        <w:rPr>
          <w:rFonts w:ascii="Open Sans" w:hAnsi="Open Sans"/>
          <w:color w:val="222222"/>
          <w:sz w:val="21"/>
          <w:szCs w:val="21"/>
        </w:rPr>
      </w:pPr>
      <w:r w:rsidRPr="00554EEB">
        <w:rPr>
          <w:rFonts w:ascii="Open Sans" w:hAnsi="Open Sans"/>
          <w:color w:val="222222"/>
          <w:sz w:val="21"/>
          <w:szCs w:val="21"/>
        </w:rPr>
        <w:t>7. Программа государственных гарантий бесплатного оказания гражданам медицинской помощи формируется с учетом порядков оказания медицинской помощи, стандартов медицинской помощи, клинических рекомендаций,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sectPr w:rsidR="00554EEB" w:rsidRPr="00554EEB" w:rsidSect="00F734F8">
      <w:headerReference w:type="default" r:id="rId8"/>
      <w:pgSz w:w="12240" w:h="15840"/>
      <w:pgMar w:top="284" w:right="758" w:bottom="426" w:left="1276" w:header="28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82" w:rsidRDefault="00D86B82">
      <w:pPr>
        <w:spacing w:after="0" w:line="240" w:lineRule="auto"/>
      </w:pPr>
      <w:r>
        <w:separator/>
      </w:r>
    </w:p>
  </w:endnote>
  <w:endnote w:type="continuationSeparator" w:id="0">
    <w:p w:rsidR="00D86B82" w:rsidRDefault="00D8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82" w:rsidRDefault="00D86B82">
      <w:pPr>
        <w:spacing w:after="0" w:line="240" w:lineRule="auto"/>
      </w:pPr>
      <w:r>
        <w:separator/>
      </w:r>
    </w:p>
  </w:footnote>
  <w:footnote w:type="continuationSeparator" w:id="0">
    <w:p w:rsidR="00D86B82" w:rsidRDefault="00D8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8D" w:rsidRPr="00E954C6" w:rsidRDefault="004C2299" w:rsidP="006C0F82">
    <w:pPr>
      <w:pStyle w:val="a3"/>
      <w:jc w:val="center"/>
      <w:rPr>
        <w:rFonts w:ascii="Times New Roman" w:hAnsi="Times New Roman"/>
        <w:sz w:val="24"/>
        <w:szCs w:val="24"/>
      </w:rPr>
    </w:pPr>
    <w:r w:rsidRPr="00E954C6">
      <w:rPr>
        <w:rFonts w:ascii="Times New Roman" w:hAnsi="Times New Roman"/>
        <w:sz w:val="24"/>
        <w:szCs w:val="24"/>
      </w:rPr>
      <w:fldChar w:fldCharType="begin"/>
    </w:r>
    <w:r w:rsidR="007F3646" w:rsidRPr="00E954C6">
      <w:rPr>
        <w:rFonts w:ascii="Times New Roman" w:hAnsi="Times New Roman"/>
        <w:sz w:val="24"/>
        <w:szCs w:val="24"/>
      </w:rPr>
      <w:instrText>PAGE   \* MERGEFORMAT</w:instrText>
    </w:r>
    <w:r w:rsidRPr="00E954C6">
      <w:rPr>
        <w:rFonts w:ascii="Times New Roman" w:hAnsi="Times New Roman"/>
        <w:sz w:val="24"/>
        <w:szCs w:val="24"/>
      </w:rPr>
      <w:fldChar w:fldCharType="separate"/>
    </w:r>
    <w:r w:rsidR="00625A36">
      <w:rPr>
        <w:rFonts w:ascii="Times New Roman" w:hAnsi="Times New Roman"/>
        <w:noProof/>
        <w:sz w:val="24"/>
        <w:szCs w:val="24"/>
      </w:rPr>
      <w:t>2</w:t>
    </w:r>
    <w:r w:rsidRPr="00E954C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DD"/>
    <w:rsid w:val="00000482"/>
    <w:rsid w:val="00002A7B"/>
    <w:rsid w:val="00005169"/>
    <w:rsid w:val="0000575E"/>
    <w:rsid w:val="00007E14"/>
    <w:rsid w:val="00011F6F"/>
    <w:rsid w:val="0001467E"/>
    <w:rsid w:val="0001470D"/>
    <w:rsid w:val="00014E74"/>
    <w:rsid w:val="00016F54"/>
    <w:rsid w:val="0002109A"/>
    <w:rsid w:val="00025EFB"/>
    <w:rsid w:val="00026870"/>
    <w:rsid w:val="000302C8"/>
    <w:rsid w:val="00030F19"/>
    <w:rsid w:val="000311FE"/>
    <w:rsid w:val="000327D9"/>
    <w:rsid w:val="00032ED2"/>
    <w:rsid w:val="000336EF"/>
    <w:rsid w:val="000349D8"/>
    <w:rsid w:val="00041F46"/>
    <w:rsid w:val="000428BC"/>
    <w:rsid w:val="000550A9"/>
    <w:rsid w:val="00065E66"/>
    <w:rsid w:val="00073048"/>
    <w:rsid w:val="00073C7C"/>
    <w:rsid w:val="00081991"/>
    <w:rsid w:val="0008668F"/>
    <w:rsid w:val="0008674B"/>
    <w:rsid w:val="0009136B"/>
    <w:rsid w:val="00096723"/>
    <w:rsid w:val="000A0474"/>
    <w:rsid w:val="000A61C5"/>
    <w:rsid w:val="000B33A9"/>
    <w:rsid w:val="000C26E2"/>
    <w:rsid w:val="000C4E36"/>
    <w:rsid w:val="000D60AE"/>
    <w:rsid w:val="000D65EE"/>
    <w:rsid w:val="000E212D"/>
    <w:rsid w:val="000E3E2B"/>
    <w:rsid w:val="000F1131"/>
    <w:rsid w:val="000F2189"/>
    <w:rsid w:val="000F4C9C"/>
    <w:rsid w:val="000F6313"/>
    <w:rsid w:val="000F6F2C"/>
    <w:rsid w:val="001030E8"/>
    <w:rsid w:val="00103999"/>
    <w:rsid w:val="00103E09"/>
    <w:rsid w:val="001056FE"/>
    <w:rsid w:val="00107378"/>
    <w:rsid w:val="00112C67"/>
    <w:rsid w:val="001140D2"/>
    <w:rsid w:val="0011543C"/>
    <w:rsid w:val="00120048"/>
    <w:rsid w:val="001226A3"/>
    <w:rsid w:val="00123A67"/>
    <w:rsid w:val="00123BA1"/>
    <w:rsid w:val="00136483"/>
    <w:rsid w:val="00136EA3"/>
    <w:rsid w:val="00142ADE"/>
    <w:rsid w:val="00145176"/>
    <w:rsid w:val="00147C3C"/>
    <w:rsid w:val="00150A25"/>
    <w:rsid w:val="00152ECA"/>
    <w:rsid w:val="00153B5E"/>
    <w:rsid w:val="0015515F"/>
    <w:rsid w:val="00162C90"/>
    <w:rsid w:val="001672B1"/>
    <w:rsid w:val="00172F44"/>
    <w:rsid w:val="001759C7"/>
    <w:rsid w:val="00175C95"/>
    <w:rsid w:val="001765C2"/>
    <w:rsid w:val="00177C9A"/>
    <w:rsid w:val="001905B4"/>
    <w:rsid w:val="00190D25"/>
    <w:rsid w:val="00191B94"/>
    <w:rsid w:val="00193765"/>
    <w:rsid w:val="00194D54"/>
    <w:rsid w:val="00196169"/>
    <w:rsid w:val="001A1709"/>
    <w:rsid w:val="001B3274"/>
    <w:rsid w:val="001B4EC0"/>
    <w:rsid w:val="001B681C"/>
    <w:rsid w:val="001C07AF"/>
    <w:rsid w:val="001C157F"/>
    <w:rsid w:val="001D0F85"/>
    <w:rsid w:val="001D41DC"/>
    <w:rsid w:val="001D4809"/>
    <w:rsid w:val="001D7117"/>
    <w:rsid w:val="001E1D94"/>
    <w:rsid w:val="001E4F8A"/>
    <w:rsid w:val="001F5F81"/>
    <w:rsid w:val="001F74A2"/>
    <w:rsid w:val="00203B33"/>
    <w:rsid w:val="0020579C"/>
    <w:rsid w:val="00206E8A"/>
    <w:rsid w:val="0020739C"/>
    <w:rsid w:val="00220634"/>
    <w:rsid w:val="00223CF8"/>
    <w:rsid w:val="0022545B"/>
    <w:rsid w:val="0022571A"/>
    <w:rsid w:val="002270AB"/>
    <w:rsid w:val="00232068"/>
    <w:rsid w:val="00242B01"/>
    <w:rsid w:val="00243B5D"/>
    <w:rsid w:val="0024484B"/>
    <w:rsid w:val="0024652D"/>
    <w:rsid w:val="00251799"/>
    <w:rsid w:val="00254740"/>
    <w:rsid w:val="00255EB8"/>
    <w:rsid w:val="00264422"/>
    <w:rsid w:val="00264529"/>
    <w:rsid w:val="002654A4"/>
    <w:rsid w:val="0026740C"/>
    <w:rsid w:val="00270E14"/>
    <w:rsid w:val="0027249F"/>
    <w:rsid w:val="00277045"/>
    <w:rsid w:val="00277420"/>
    <w:rsid w:val="0028231E"/>
    <w:rsid w:val="00282C26"/>
    <w:rsid w:val="00284A51"/>
    <w:rsid w:val="00286E03"/>
    <w:rsid w:val="00287FC2"/>
    <w:rsid w:val="002902EE"/>
    <w:rsid w:val="002925FD"/>
    <w:rsid w:val="00294F91"/>
    <w:rsid w:val="002A2206"/>
    <w:rsid w:val="002A6C9D"/>
    <w:rsid w:val="002B12CF"/>
    <w:rsid w:val="002B279A"/>
    <w:rsid w:val="002B314F"/>
    <w:rsid w:val="002C13BB"/>
    <w:rsid w:val="002C17DF"/>
    <w:rsid w:val="002C32B9"/>
    <w:rsid w:val="002C4DF4"/>
    <w:rsid w:val="002C5A3F"/>
    <w:rsid w:val="002C7B17"/>
    <w:rsid w:val="002D3CA1"/>
    <w:rsid w:val="002D5ED8"/>
    <w:rsid w:val="002E3394"/>
    <w:rsid w:val="002F00A2"/>
    <w:rsid w:val="002F08D4"/>
    <w:rsid w:val="002F1931"/>
    <w:rsid w:val="002F2870"/>
    <w:rsid w:val="00300954"/>
    <w:rsid w:val="00301592"/>
    <w:rsid w:val="00304B8F"/>
    <w:rsid w:val="003055F3"/>
    <w:rsid w:val="00311767"/>
    <w:rsid w:val="003117D0"/>
    <w:rsid w:val="00314BEC"/>
    <w:rsid w:val="00315A95"/>
    <w:rsid w:val="00317B9B"/>
    <w:rsid w:val="00317F70"/>
    <w:rsid w:val="00321A04"/>
    <w:rsid w:val="00321F41"/>
    <w:rsid w:val="00322666"/>
    <w:rsid w:val="00322D83"/>
    <w:rsid w:val="003267E5"/>
    <w:rsid w:val="00334C45"/>
    <w:rsid w:val="00335A59"/>
    <w:rsid w:val="00336339"/>
    <w:rsid w:val="00337D43"/>
    <w:rsid w:val="00340209"/>
    <w:rsid w:val="0034177D"/>
    <w:rsid w:val="003431F1"/>
    <w:rsid w:val="00343A68"/>
    <w:rsid w:val="00343CBE"/>
    <w:rsid w:val="003477D2"/>
    <w:rsid w:val="00361762"/>
    <w:rsid w:val="00361B35"/>
    <w:rsid w:val="00362D17"/>
    <w:rsid w:val="00364D93"/>
    <w:rsid w:val="00365BBB"/>
    <w:rsid w:val="00370430"/>
    <w:rsid w:val="00370C3A"/>
    <w:rsid w:val="003735B5"/>
    <w:rsid w:val="00374C3F"/>
    <w:rsid w:val="003778AE"/>
    <w:rsid w:val="00377EDB"/>
    <w:rsid w:val="00381298"/>
    <w:rsid w:val="0038370E"/>
    <w:rsid w:val="0038437B"/>
    <w:rsid w:val="003846F2"/>
    <w:rsid w:val="00392AE0"/>
    <w:rsid w:val="00393829"/>
    <w:rsid w:val="003949DE"/>
    <w:rsid w:val="00395B29"/>
    <w:rsid w:val="003B1BA8"/>
    <w:rsid w:val="003B2072"/>
    <w:rsid w:val="003B3C8E"/>
    <w:rsid w:val="003B5267"/>
    <w:rsid w:val="003B63F6"/>
    <w:rsid w:val="003C19D2"/>
    <w:rsid w:val="003C413B"/>
    <w:rsid w:val="003C74B4"/>
    <w:rsid w:val="003D16B9"/>
    <w:rsid w:val="003D20C3"/>
    <w:rsid w:val="003D41EB"/>
    <w:rsid w:val="003D491C"/>
    <w:rsid w:val="003D52EE"/>
    <w:rsid w:val="003E00DD"/>
    <w:rsid w:val="003E27B1"/>
    <w:rsid w:val="003E4E3E"/>
    <w:rsid w:val="003E50CE"/>
    <w:rsid w:val="003E565F"/>
    <w:rsid w:val="003E6208"/>
    <w:rsid w:val="003F4E96"/>
    <w:rsid w:val="003F6167"/>
    <w:rsid w:val="00405A58"/>
    <w:rsid w:val="00411F1B"/>
    <w:rsid w:val="004136E0"/>
    <w:rsid w:val="00414C58"/>
    <w:rsid w:val="004179E8"/>
    <w:rsid w:val="00420CA4"/>
    <w:rsid w:val="00426B09"/>
    <w:rsid w:val="004270FC"/>
    <w:rsid w:val="00430C7C"/>
    <w:rsid w:val="00430F80"/>
    <w:rsid w:val="00435360"/>
    <w:rsid w:val="004366D8"/>
    <w:rsid w:val="00441ACA"/>
    <w:rsid w:val="00444E5E"/>
    <w:rsid w:val="0044534F"/>
    <w:rsid w:val="00445A44"/>
    <w:rsid w:val="0044606C"/>
    <w:rsid w:val="004472E7"/>
    <w:rsid w:val="00451B26"/>
    <w:rsid w:val="004561ED"/>
    <w:rsid w:val="00456C36"/>
    <w:rsid w:val="00462490"/>
    <w:rsid w:val="0046384E"/>
    <w:rsid w:val="00463B93"/>
    <w:rsid w:val="00465A92"/>
    <w:rsid w:val="00466E83"/>
    <w:rsid w:val="004705E1"/>
    <w:rsid w:val="004705F2"/>
    <w:rsid w:val="00470DDE"/>
    <w:rsid w:val="004711E5"/>
    <w:rsid w:val="004734A1"/>
    <w:rsid w:val="004770E5"/>
    <w:rsid w:val="00477929"/>
    <w:rsid w:val="004811CE"/>
    <w:rsid w:val="00483F56"/>
    <w:rsid w:val="004864C6"/>
    <w:rsid w:val="00493355"/>
    <w:rsid w:val="00493A6B"/>
    <w:rsid w:val="0049578E"/>
    <w:rsid w:val="00497583"/>
    <w:rsid w:val="004A58BD"/>
    <w:rsid w:val="004A7F66"/>
    <w:rsid w:val="004B38C5"/>
    <w:rsid w:val="004B3B49"/>
    <w:rsid w:val="004B49E8"/>
    <w:rsid w:val="004B78F1"/>
    <w:rsid w:val="004C2299"/>
    <w:rsid w:val="004C242F"/>
    <w:rsid w:val="004C299D"/>
    <w:rsid w:val="004D0825"/>
    <w:rsid w:val="004D0D61"/>
    <w:rsid w:val="004D2920"/>
    <w:rsid w:val="004D47A9"/>
    <w:rsid w:val="004D5495"/>
    <w:rsid w:val="004D6025"/>
    <w:rsid w:val="004D685C"/>
    <w:rsid w:val="004D7CF1"/>
    <w:rsid w:val="004E306B"/>
    <w:rsid w:val="004E3626"/>
    <w:rsid w:val="004E38CD"/>
    <w:rsid w:val="004E55B3"/>
    <w:rsid w:val="004E598B"/>
    <w:rsid w:val="004E72B0"/>
    <w:rsid w:val="004F0188"/>
    <w:rsid w:val="004F2D9E"/>
    <w:rsid w:val="004F5289"/>
    <w:rsid w:val="004F62FF"/>
    <w:rsid w:val="004F6A50"/>
    <w:rsid w:val="004F739D"/>
    <w:rsid w:val="0050274F"/>
    <w:rsid w:val="00503E54"/>
    <w:rsid w:val="00505BDE"/>
    <w:rsid w:val="00507434"/>
    <w:rsid w:val="005140C0"/>
    <w:rsid w:val="005150FF"/>
    <w:rsid w:val="0051676D"/>
    <w:rsid w:val="005261F5"/>
    <w:rsid w:val="00531AFC"/>
    <w:rsid w:val="00532EBD"/>
    <w:rsid w:val="005331EC"/>
    <w:rsid w:val="00534FFB"/>
    <w:rsid w:val="00536B51"/>
    <w:rsid w:val="005375F5"/>
    <w:rsid w:val="00540FED"/>
    <w:rsid w:val="005453AF"/>
    <w:rsid w:val="005471F5"/>
    <w:rsid w:val="00554EEB"/>
    <w:rsid w:val="00556F37"/>
    <w:rsid w:val="00562A62"/>
    <w:rsid w:val="00565705"/>
    <w:rsid w:val="00572843"/>
    <w:rsid w:val="00573140"/>
    <w:rsid w:val="00573A78"/>
    <w:rsid w:val="00576C8D"/>
    <w:rsid w:val="00585810"/>
    <w:rsid w:val="00585E59"/>
    <w:rsid w:val="00586156"/>
    <w:rsid w:val="00590647"/>
    <w:rsid w:val="00592A0B"/>
    <w:rsid w:val="00596AC4"/>
    <w:rsid w:val="00597675"/>
    <w:rsid w:val="005A394D"/>
    <w:rsid w:val="005A5803"/>
    <w:rsid w:val="005A5D2E"/>
    <w:rsid w:val="005A699E"/>
    <w:rsid w:val="005A7F16"/>
    <w:rsid w:val="005B117A"/>
    <w:rsid w:val="005B200A"/>
    <w:rsid w:val="005B4F84"/>
    <w:rsid w:val="005C150F"/>
    <w:rsid w:val="005D31C2"/>
    <w:rsid w:val="005D3D2A"/>
    <w:rsid w:val="005D5A79"/>
    <w:rsid w:val="005E03A4"/>
    <w:rsid w:val="005E3B07"/>
    <w:rsid w:val="005E632C"/>
    <w:rsid w:val="005E6A60"/>
    <w:rsid w:val="005F00BF"/>
    <w:rsid w:val="005F0193"/>
    <w:rsid w:val="005F213A"/>
    <w:rsid w:val="005F69D3"/>
    <w:rsid w:val="005F69DD"/>
    <w:rsid w:val="005F7841"/>
    <w:rsid w:val="00600247"/>
    <w:rsid w:val="006009DF"/>
    <w:rsid w:val="00600BFD"/>
    <w:rsid w:val="006049E2"/>
    <w:rsid w:val="006116C8"/>
    <w:rsid w:val="0061230B"/>
    <w:rsid w:val="00614292"/>
    <w:rsid w:val="00617E3A"/>
    <w:rsid w:val="006200A6"/>
    <w:rsid w:val="00623426"/>
    <w:rsid w:val="006252C7"/>
    <w:rsid w:val="00625A36"/>
    <w:rsid w:val="00625E0F"/>
    <w:rsid w:val="00627D09"/>
    <w:rsid w:val="0063336F"/>
    <w:rsid w:val="00640A4F"/>
    <w:rsid w:val="00640CEE"/>
    <w:rsid w:val="00641AFA"/>
    <w:rsid w:val="006449E3"/>
    <w:rsid w:val="00645B8E"/>
    <w:rsid w:val="006474A1"/>
    <w:rsid w:val="0065613F"/>
    <w:rsid w:val="006561AD"/>
    <w:rsid w:val="006651C3"/>
    <w:rsid w:val="0066549A"/>
    <w:rsid w:val="00666143"/>
    <w:rsid w:val="0066620D"/>
    <w:rsid w:val="00666BCA"/>
    <w:rsid w:val="0067139B"/>
    <w:rsid w:val="00680358"/>
    <w:rsid w:val="00681E1C"/>
    <w:rsid w:val="00683761"/>
    <w:rsid w:val="0068459C"/>
    <w:rsid w:val="00686E92"/>
    <w:rsid w:val="00691766"/>
    <w:rsid w:val="00691FA9"/>
    <w:rsid w:val="00692504"/>
    <w:rsid w:val="00694D3C"/>
    <w:rsid w:val="0069500C"/>
    <w:rsid w:val="00696043"/>
    <w:rsid w:val="00696BC4"/>
    <w:rsid w:val="00697631"/>
    <w:rsid w:val="006978EC"/>
    <w:rsid w:val="006A05BA"/>
    <w:rsid w:val="006A1CF8"/>
    <w:rsid w:val="006A40CE"/>
    <w:rsid w:val="006B3185"/>
    <w:rsid w:val="006B4372"/>
    <w:rsid w:val="006B4512"/>
    <w:rsid w:val="006C2A62"/>
    <w:rsid w:val="006C2ED2"/>
    <w:rsid w:val="006C6DC5"/>
    <w:rsid w:val="006C7A4F"/>
    <w:rsid w:val="006D0F75"/>
    <w:rsid w:val="006D397B"/>
    <w:rsid w:val="006D3FA5"/>
    <w:rsid w:val="006D4AD6"/>
    <w:rsid w:val="006D4E3F"/>
    <w:rsid w:val="006D6D70"/>
    <w:rsid w:val="006D7629"/>
    <w:rsid w:val="006E0314"/>
    <w:rsid w:val="006E1B09"/>
    <w:rsid w:val="006E74AE"/>
    <w:rsid w:val="006E7B9F"/>
    <w:rsid w:val="006F2FF2"/>
    <w:rsid w:val="006F41F7"/>
    <w:rsid w:val="006F5659"/>
    <w:rsid w:val="006F78D4"/>
    <w:rsid w:val="007027F4"/>
    <w:rsid w:val="00705B95"/>
    <w:rsid w:val="0071329A"/>
    <w:rsid w:val="00714ED6"/>
    <w:rsid w:val="00714FCE"/>
    <w:rsid w:val="0072196B"/>
    <w:rsid w:val="00724A35"/>
    <w:rsid w:val="00725BE9"/>
    <w:rsid w:val="007321DA"/>
    <w:rsid w:val="007326BC"/>
    <w:rsid w:val="00732C0A"/>
    <w:rsid w:val="007330B9"/>
    <w:rsid w:val="00737F3B"/>
    <w:rsid w:val="00740F77"/>
    <w:rsid w:val="00742EC6"/>
    <w:rsid w:val="00742F24"/>
    <w:rsid w:val="00747F6F"/>
    <w:rsid w:val="00752A31"/>
    <w:rsid w:val="00752DDE"/>
    <w:rsid w:val="0075339E"/>
    <w:rsid w:val="00755CF4"/>
    <w:rsid w:val="007576B5"/>
    <w:rsid w:val="007578BC"/>
    <w:rsid w:val="00760967"/>
    <w:rsid w:val="007616BD"/>
    <w:rsid w:val="007621E1"/>
    <w:rsid w:val="00762561"/>
    <w:rsid w:val="007661E1"/>
    <w:rsid w:val="00766BB6"/>
    <w:rsid w:val="00774B7C"/>
    <w:rsid w:val="0077647D"/>
    <w:rsid w:val="0078093E"/>
    <w:rsid w:val="00781CB2"/>
    <w:rsid w:val="00786BD5"/>
    <w:rsid w:val="0079149C"/>
    <w:rsid w:val="00791C12"/>
    <w:rsid w:val="00793A01"/>
    <w:rsid w:val="007A0BCD"/>
    <w:rsid w:val="007A4293"/>
    <w:rsid w:val="007C13E9"/>
    <w:rsid w:val="007C1E64"/>
    <w:rsid w:val="007D0D36"/>
    <w:rsid w:val="007D1787"/>
    <w:rsid w:val="007D5A5F"/>
    <w:rsid w:val="007D65A7"/>
    <w:rsid w:val="007D6649"/>
    <w:rsid w:val="007D67CE"/>
    <w:rsid w:val="007E0867"/>
    <w:rsid w:val="007E597C"/>
    <w:rsid w:val="007E62F6"/>
    <w:rsid w:val="007F2216"/>
    <w:rsid w:val="007F254C"/>
    <w:rsid w:val="007F3646"/>
    <w:rsid w:val="007F4843"/>
    <w:rsid w:val="007F560D"/>
    <w:rsid w:val="007F618E"/>
    <w:rsid w:val="007F7ADB"/>
    <w:rsid w:val="0080543D"/>
    <w:rsid w:val="00806088"/>
    <w:rsid w:val="008067E0"/>
    <w:rsid w:val="00813791"/>
    <w:rsid w:val="00814A00"/>
    <w:rsid w:val="00814A7C"/>
    <w:rsid w:val="00825367"/>
    <w:rsid w:val="008256CE"/>
    <w:rsid w:val="00825A23"/>
    <w:rsid w:val="008261BC"/>
    <w:rsid w:val="0083345A"/>
    <w:rsid w:val="00834E61"/>
    <w:rsid w:val="00835A7C"/>
    <w:rsid w:val="0084218D"/>
    <w:rsid w:val="00844F00"/>
    <w:rsid w:val="008459C7"/>
    <w:rsid w:val="00846123"/>
    <w:rsid w:val="00852C63"/>
    <w:rsid w:val="008543C6"/>
    <w:rsid w:val="008552B1"/>
    <w:rsid w:val="008556D5"/>
    <w:rsid w:val="00856D04"/>
    <w:rsid w:val="00861C17"/>
    <w:rsid w:val="00863F23"/>
    <w:rsid w:val="00864D45"/>
    <w:rsid w:val="00867FB5"/>
    <w:rsid w:val="00877B94"/>
    <w:rsid w:val="008817E7"/>
    <w:rsid w:val="00881BA5"/>
    <w:rsid w:val="00884867"/>
    <w:rsid w:val="0088537C"/>
    <w:rsid w:val="00886DD0"/>
    <w:rsid w:val="00887828"/>
    <w:rsid w:val="00887C0F"/>
    <w:rsid w:val="008961C9"/>
    <w:rsid w:val="0089732D"/>
    <w:rsid w:val="00897698"/>
    <w:rsid w:val="00897C50"/>
    <w:rsid w:val="008A0DFC"/>
    <w:rsid w:val="008A13E9"/>
    <w:rsid w:val="008A2902"/>
    <w:rsid w:val="008A4BD8"/>
    <w:rsid w:val="008B0A1D"/>
    <w:rsid w:val="008B1AED"/>
    <w:rsid w:val="008B38C9"/>
    <w:rsid w:val="008B3B49"/>
    <w:rsid w:val="008B5F0F"/>
    <w:rsid w:val="008B6E0A"/>
    <w:rsid w:val="008B7C99"/>
    <w:rsid w:val="008C1310"/>
    <w:rsid w:val="008C4270"/>
    <w:rsid w:val="008C4781"/>
    <w:rsid w:val="008D1CD5"/>
    <w:rsid w:val="008D20BD"/>
    <w:rsid w:val="008D2270"/>
    <w:rsid w:val="008D3377"/>
    <w:rsid w:val="008D381D"/>
    <w:rsid w:val="008D59E7"/>
    <w:rsid w:val="008D6206"/>
    <w:rsid w:val="008E1DF3"/>
    <w:rsid w:val="008E34F0"/>
    <w:rsid w:val="008E3D7B"/>
    <w:rsid w:val="008E403A"/>
    <w:rsid w:val="008E7B39"/>
    <w:rsid w:val="008E7E7D"/>
    <w:rsid w:val="008F103C"/>
    <w:rsid w:val="008F108F"/>
    <w:rsid w:val="008F1485"/>
    <w:rsid w:val="008F645B"/>
    <w:rsid w:val="009009F7"/>
    <w:rsid w:val="009020C2"/>
    <w:rsid w:val="009033F6"/>
    <w:rsid w:val="009044C7"/>
    <w:rsid w:val="009046BF"/>
    <w:rsid w:val="00905C7F"/>
    <w:rsid w:val="009065FF"/>
    <w:rsid w:val="00911387"/>
    <w:rsid w:val="0091566C"/>
    <w:rsid w:val="00916092"/>
    <w:rsid w:val="009217ED"/>
    <w:rsid w:val="009244ED"/>
    <w:rsid w:val="00924504"/>
    <w:rsid w:val="00924E92"/>
    <w:rsid w:val="009304AA"/>
    <w:rsid w:val="009338E7"/>
    <w:rsid w:val="009369DD"/>
    <w:rsid w:val="00940175"/>
    <w:rsid w:val="00940460"/>
    <w:rsid w:val="00944600"/>
    <w:rsid w:val="00945E78"/>
    <w:rsid w:val="0095014A"/>
    <w:rsid w:val="00954EF8"/>
    <w:rsid w:val="009567F1"/>
    <w:rsid w:val="0096262D"/>
    <w:rsid w:val="00962FCA"/>
    <w:rsid w:val="00963206"/>
    <w:rsid w:val="009677BB"/>
    <w:rsid w:val="00971731"/>
    <w:rsid w:val="00975A69"/>
    <w:rsid w:val="009760B4"/>
    <w:rsid w:val="00977B6C"/>
    <w:rsid w:val="00981E7A"/>
    <w:rsid w:val="00982C32"/>
    <w:rsid w:val="00983A72"/>
    <w:rsid w:val="00985749"/>
    <w:rsid w:val="00985F8D"/>
    <w:rsid w:val="00991F86"/>
    <w:rsid w:val="009A0150"/>
    <w:rsid w:val="009A0AFB"/>
    <w:rsid w:val="009A1EBE"/>
    <w:rsid w:val="009B0EA8"/>
    <w:rsid w:val="009B2DF1"/>
    <w:rsid w:val="009B74DC"/>
    <w:rsid w:val="009C09F5"/>
    <w:rsid w:val="009C5092"/>
    <w:rsid w:val="009D1BC8"/>
    <w:rsid w:val="009D20CE"/>
    <w:rsid w:val="009D29FE"/>
    <w:rsid w:val="009D5996"/>
    <w:rsid w:val="009D6BF6"/>
    <w:rsid w:val="009E355C"/>
    <w:rsid w:val="009E6666"/>
    <w:rsid w:val="009F1FD7"/>
    <w:rsid w:val="009F36EA"/>
    <w:rsid w:val="009F5737"/>
    <w:rsid w:val="009F73BA"/>
    <w:rsid w:val="00A0163C"/>
    <w:rsid w:val="00A14C0B"/>
    <w:rsid w:val="00A14EFA"/>
    <w:rsid w:val="00A16446"/>
    <w:rsid w:val="00A20B90"/>
    <w:rsid w:val="00A21C11"/>
    <w:rsid w:val="00A2387C"/>
    <w:rsid w:val="00A262C2"/>
    <w:rsid w:val="00A26AFA"/>
    <w:rsid w:val="00A2717C"/>
    <w:rsid w:val="00A2744A"/>
    <w:rsid w:val="00A30033"/>
    <w:rsid w:val="00A30B3D"/>
    <w:rsid w:val="00A3207E"/>
    <w:rsid w:val="00A3437E"/>
    <w:rsid w:val="00A34B39"/>
    <w:rsid w:val="00A35189"/>
    <w:rsid w:val="00A355D3"/>
    <w:rsid w:val="00A35D24"/>
    <w:rsid w:val="00A375DC"/>
    <w:rsid w:val="00A4021D"/>
    <w:rsid w:val="00A409A1"/>
    <w:rsid w:val="00A40BB6"/>
    <w:rsid w:val="00A40E7D"/>
    <w:rsid w:val="00A45921"/>
    <w:rsid w:val="00A466A1"/>
    <w:rsid w:val="00A47750"/>
    <w:rsid w:val="00A5077A"/>
    <w:rsid w:val="00A5685A"/>
    <w:rsid w:val="00A57E2E"/>
    <w:rsid w:val="00A6066A"/>
    <w:rsid w:val="00A6139F"/>
    <w:rsid w:val="00A639C0"/>
    <w:rsid w:val="00A64057"/>
    <w:rsid w:val="00A650F0"/>
    <w:rsid w:val="00A657BB"/>
    <w:rsid w:val="00A70369"/>
    <w:rsid w:val="00A7639B"/>
    <w:rsid w:val="00A83462"/>
    <w:rsid w:val="00A8508E"/>
    <w:rsid w:val="00A90105"/>
    <w:rsid w:val="00A9014F"/>
    <w:rsid w:val="00A9160A"/>
    <w:rsid w:val="00AA2369"/>
    <w:rsid w:val="00AA4C5D"/>
    <w:rsid w:val="00AA5606"/>
    <w:rsid w:val="00AA6D92"/>
    <w:rsid w:val="00AB15A7"/>
    <w:rsid w:val="00AB1855"/>
    <w:rsid w:val="00AB3552"/>
    <w:rsid w:val="00AB5459"/>
    <w:rsid w:val="00AB651C"/>
    <w:rsid w:val="00AB6CDE"/>
    <w:rsid w:val="00AB70F3"/>
    <w:rsid w:val="00AC0DC3"/>
    <w:rsid w:val="00AC3EBD"/>
    <w:rsid w:val="00AD1CB9"/>
    <w:rsid w:val="00AD3DF7"/>
    <w:rsid w:val="00AD5D8C"/>
    <w:rsid w:val="00AD75DD"/>
    <w:rsid w:val="00AE124D"/>
    <w:rsid w:val="00AE6F5F"/>
    <w:rsid w:val="00AE7B65"/>
    <w:rsid w:val="00AE7F0D"/>
    <w:rsid w:val="00AF0061"/>
    <w:rsid w:val="00AF6F37"/>
    <w:rsid w:val="00B03133"/>
    <w:rsid w:val="00B067ED"/>
    <w:rsid w:val="00B0793D"/>
    <w:rsid w:val="00B1718F"/>
    <w:rsid w:val="00B30B9E"/>
    <w:rsid w:val="00B32EFA"/>
    <w:rsid w:val="00B36F1D"/>
    <w:rsid w:val="00B40900"/>
    <w:rsid w:val="00B412CF"/>
    <w:rsid w:val="00B414F9"/>
    <w:rsid w:val="00B50820"/>
    <w:rsid w:val="00B50D38"/>
    <w:rsid w:val="00B5730F"/>
    <w:rsid w:val="00B57ED7"/>
    <w:rsid w:val="00B60085"/>
    <w:rsid w:val="00B62C06"/>
    <w:rsid w:val="00B6336C"/>
    <w:rsid w:val="00B63C79"/>
    <w:rsid w:val="00B64E60"/>
    <w:rsid w:val="00B67BAA"/>
    <w:rsid w:val="00B73A1C"/>
    <w:rsid w:val="00B9149E"/>
    <w:rsid w:val="00B91ECF"/>
    <w:rsid w:val="00B9291C"/>
    <w:rsid w:val="00B94AF3"/>
    <w:rsid w:val="00B95AB6"/>
    <w:rsid w:val="00B95F04"/>
    <w:rsid w:val="00BA05F7"/>
    <w:rsid w:val="00BA650C"/>
    <w:rsid w:val="00BB4714"/>
    <w:rsid w:val="00BB69C3"/>
    <w:rsid w:val="00BB7ABB"/>
    <w:rsid w:val="00BD2A49"/>
    <w:rsid w:val="00BD4C15"/>
    <w:rsid w:val="00BD4C47"/>
    <w:rsid w:val="00BE1462"/>
    <w:rsid w:val="00BE2762"/>
    <w:rsid w:val="00BE33DD"/>
    <w:rsid w:val="00BE34D3"/>
    <w:rsid w:val="00BE5113"/>
    <w:rsid w:val="00BE57BE"/>
    <w:rsid w:val="00BE68FE"/>
    <w:rsid w:val="00BE6A37"/>
    <w:rsid w:val="00BE6B1A"/>
    <w:rsid w:val="00BF2030"/>
    <w:rsid w:val="00BF243D"/>
    <w:rsid w:val="00BF517B"/>
    <w:rsid w:val="00BF56E3"/>
    <w:rsid w:val="00BF59D3"/>
    <w:rsid w:val="00BF7990"/>
    <w:rsid w:val="00C01978"/>
    <w:rsid w:val="00C025D3"/>
    <w:rsid w:val="00C03DCD"/>
    <w:rsid w:val="00C078CF"/>
    <w:rsid w:val="00C122E2"/>
    <w:rsid w:val="00C14E93"/>
    <w:rsid w:val="00C16841"/>
    <w:rsid w:val="00C175B0"/>
    <w:rsid w:val="00C175D6"/>
    <w:rsid w:val="00C17744"/>
    <w:rsid w:val="00C17B1C"/>
    <w:rsid w:val="00C24C00"/>
    <w:rsid w:val="00C24F12"/>
    <w:rsid w:val="00C26EBE"/>
    <w:rsid w:val="00C362AC"/>
    <w:rsid w:val="00C37A55"/>
    <w:rsid w:val="00C4700C"/>
    <w:rsid w:val="00C4750A"/>
    <w:rsid w:val="00C475B7"/>
    <w:rsid w:val="00C5280C"/>
    <w:rsid w:val="00C53B73"/>
    <w:rsid w:val="00C63E1A"/>
    <w:rsid w:val="00C63FDE"/>
    <w:rsid w:val="00C64764"/>
    <w:rsid w:val="00C667A7"/>
    <w:rsid w:val="00C700E6"/>
    <w:rsid w:val="00C709EC"/>
    <w:rsid w:val="00C7364A"/>
    <w:rsid w:val="00C75C83"/>
    <w:rsid w:val="00C76D40"/>
    <w:rsid w:val="00C84174"/>
    <w:rsid w:val="00C90420"/>
    <w:rsid w:val="00C914CC"/>
    <w:rsid w:val="00C92247"/>
    <w:rsid w:val="00C93583"/>
    <w:rsid w:val="00C973CD"/>
    <w:rsid w:val="00CA00EB"/>
    <w:rsid w:val="00CA3167"/>
    <w:rsid w:val="00CA5FD1"/>
    <w:rsid w:val="00CA7CAE"/>
    <w:rsid w:val="00CB0E18"/>
    <w:rsid w:val="00CB0F7E"/>
    <w:rsid w:val="00CB31D0"/>
    <w:rsid w:val="00CB4981"/>
    <w:rsid w:val="00CB7040"/>
    <w:rsid w:val="00CC0B2E"/>
    <w:rsid w:val="00CC1182"/>
    <w:rsid w:val="00CC7832"/>
    <w:rsid w:val="00CD0104"/>
    <w:rsid w:val="00CD3957"/>
    <w:rsid w:val="00CD4EF8"/>
    <w:rsid w:val="00CD5530"/>
    <w:rsid w:val="00CD75C5"/>
    <w:rsid w:val="00CD768A"/>
    <w:rsid w:val="00CE0322"/>
    <w:rsid w:val="00CE149B"/>
    <w:rsid w:val="00CE4FF0"/>
    <w:rsid w:val="00CF0D1D"/>
    <w:rsid w:val="00CF4E68"/>
    <w:rsid w:val="00D03693"/>
    <w:rsid w:val="00D04BA4"/>
    <w:rsid w:val="00D11F79"/>
    <w:rsid w:val="00D13397"/>
    <w:rsid w:val="00D1341E"/>
    <w:rsid w:val="00D13CC8"/>
    <w:rsid w:val="00D179BB"/>
    <w:rsid w:val="00D228B1"/>
    <w:rsid w:val="00D27307"/>
    <w:rsid w:val="00D33A01"/>
    <w:rsid w:val="00D400E5"/>
    <w:rsid w:val="00D41B41"/>
    <w:rsid w:val="00D50980"/>
    <w:rsid w:val="00D51E56"/>
    <w:rsid w:val="00D60699"/>
    <w:rsid w:val="00D61F13"/>
    <w:rsid w:val="00D62388"/>
    <w:rsid w:val="00D653C1"/>
    <w:rsid w:val="00D7051A"/>
    <w:rsid w:val="00D71C7E"/>
    <w:rsid w:val="00D726E0"/>
    <w:rsid w:val="00D73C07"/>
    <w:rsid w:val="00D74390"/>
    <w:rsid w:val="00D85CE6"/>
    <w:rsid w:val="00D86B82"/>
    <w:rsid w:val="00D90D29"/>
    <w:rsid w:val="00D91ABA"/>
    <w:rsid w:val="00D91B19"/>
    <w:rsid w:val="00D93D18"/>
    <w:rsid w:val="00D97FDE"/>
    <w:rsid w:val="00DA17BA"/>
    <w:rsid w:val="00DA195B"/>
    <w:rsid w:val="00DA34B5"/>
    <w:rsid w:val="00DA4F44"/>
    <w:rsid w:val="00DA5D67"/>
    <w:rsid w:val="00DB0F97"/>
    <w:rsid w:val="00DB5E9A"/>
    <w:rsid w:val="00DB7D56"/>
    <w:rsid w:val="00DC07C5"/>
    <w:rsid w:val="00DC07E3"/>
    <w:rsid w:val="00DC1384"/>
    <w:rsid w:val="00DC2812"/>
    <w:rsid w:val="00DC4571"/>
    <w:rsid w:val="00DD4954"/>
    <w:rsid w:val="00DE0991"/>
    <w:rsid w:val="00DE2FC3"/>
    <w:rsid w:val="00DF3BE8"/>
    <w:rsid w:val="00DF67C7"/>
    <w:rsid w:val="00DF7D24"/>
    <w:rsid w:val="00E0086F"/>
    <w:rsid w:val="00E04279"/>
    <w:rsid w:val="00E067A0"/>
    <w:rsid w:val="00E10222"/>
    <w:rsid w:val="00E1058E"/>
    <w:rsid w:val="00E11252"/>
    <w:rsid w:val="00E12C29"/>
    <w:rsid w:val="00E14DEE"/>
    <w:rsid w:val="00E1599B"/>
    <w:rsid w:val="00E21558"/>
    <w:rsid w:val="00E22593"/>
    <w:rsid w:val="00E225DD"/>
    <w:rsid w:val="00E27636"/>
    <w:rsid w:val="00E304BE"/>
    <w:rsid w:val="00E30C2C"/>
    <w:rsid w:val="00E31AAF"/>
    <w:rsid w:val="00E36028"/>
    <w:rsid w:val="00E4066D"/>
    <w:rsid w:val="00E44D1E"/>
    <w:rsid w:val="00E4599D"/>
    <w:rsid w:val="00E479A3"/>
    <w:rsid w:val="00E50A7E"/>
    <w:rsid w:val="00E519AD"/>
    <w:rsid w:val="00E52AED"/>
    <w:rsid w:val="00E5523F"/>
    <w:rsid w:val="00E56C0A"/>
    <w:rsid w:val="00E61907"/>
    <w:rsid w:val="00E66554"/>
    <w:rsid w:val="00E6789D"/>
    <w:rsid w:val="00E72401"/>
    <w:rsid w:val="00E72883"/>
    <w:rsid w:val="00E72B2A"/>
    <w:rsid w:val="00E8233C"/>
    <w:rsid w:val="00E83D0A"/>
    <w:rsid w:val="00E872CD"/>
    <w:rsid w:val="00E87F8D"/>
    <w:rsid w:val="00E91261"/>
    <w:rsid w:val="00E928E4"/>
    <w:rsid w:val="00E929A0"/>
    <w:rsid w:val="00E92A45"/>
    <w:rsid w:val="00E979C1"/>
    <w:rsid w:val="00E97A15"/>
    <w:rsid w:val="00E97B14"/>
    <w:rsid w:val="00EA083E"/>
    <w:rsid w:val="00EA18FE"/>
    <w:rsid w:val="00EA26E2"/>
    <w:rsid w:val="00EA2CC6"/>
    <w:rsid w:val="00EA493D"/>
    <w:rsid w:val="00EB21BA"/>
    <w:rsid w:val="00EC0191"/>
    <w:rsid w:val="00EC1737"/>
    <w:rsid w:val="00EC3AE9"/>
    <w:rsid w:val="00EC4473"/>
    <w:rsid w:val="00EC5105"/>
    <w:rsid w:val="00ED0446"/>
    <w:rsid w:val="00ED1BD1"/>
    <w:rsid w:val="00ED24F1"/>
    <w:rsid w:val="00ED2F55"/>
    <w:rsid w:val="00ED4490"/>
    <w:rsid w:val="00ED59AD"/>
    <w:rsid w:val="00ED7954"/>
    <w:rsid w:val="00EE093B"/>
    <w:rsid w:val="00EE4699"/>
    <w:rsid w:val="00EE563E"/>
    <w:rsid w:val="00EF61B0"/>
    <w:rsid w:val="00EF71AC"/>
    <w:rsid w:val="00EF743E"/>
    <w:rsid w:val="00F0019E"/>
    <w:rsid w:val="00F002C8"/>
    <w:rsid w:val="00F03C24"/>
    <w:rsid w:val="00F05F09"/>
    <w:rsid w:val="00F07F60"/>
    <w:rsid w:val="00F137FC"/>
    <w:rsid w:val="00F14151"/>
    <w:rsid w:val="00F2093F"/>
    <w:rsid w:val="00F2681F"/>
    <w:rsid w:val="00F31046"/>
    <w:rsid w:val="00F33355"/>
    <w:rsid w:val="00F33667"/>
    <w:rsid w:val="00F362C7"/>
    <w:rsid w:val="00F43595"/>
    <w:rsid w:val="00F46484"/>
    <w:rsid w:val="00F478B1"/>
    <w:rsid w:val="00F52489"/>
    <w:rsid w:val="00F5294F"/>
    <w:rsid w:val="00F52FC0"/>
    <w:rsid w:val="00F579AC"/>
    <w:rsid w:val="00F623D7"/>
    <w:rsid w:val="00F64F67"/>
    <w:rsid w:val="00F66C22"/>
    <w:rsid w:val="00F734F8"/>
    <w:rsid w:val="00F74E45"/>
    <w:rsid w:val="00F77276"/>
    <w:rsid w:val="00F779EE"/>
    <w:rsid w:val="00F858A8"/>
    <w:rsid w:val="00F866CA"/>
    <w:rsid w:val="00F94B4A"/>
    <w:rsid w:val="00F95D78"/>
    <w:rsid w:val="00F9644D"/>
    <w:rsid w:val="00FA4B10"/>
    <w:rsid w:val="00FB5AE6"/>
    <w:rsid w:val="00FC217D"/>
    <w:rsid w:val="00FC232B"/>
    <w:rsid w:val="00FC23DC"/>
    <w:rsid w:val="00FC5D23"/>
    <w:rsid w:val="00FD3042"/>
    <w:rsid w:val="00FD3E6D"/>
    <w:rsid w:val="00FD6D13"/>
    <w:rsid w:val="00FE2307"/>
    <w:rsid w:val="00FE7A36"/>
    <w:rsid w:val="00FF1829"/>
    <w:rsid w:val="00FF5F2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AC570-7036-48D7-9B70-0341E5D9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3646"/>
    <w:pPr>
      <w:tabs>
        <w:tab w:val="center" w:pos="4153"/>
        <w:tab w:val="right" w:pos="8306"/>
      </w:tabs>
      <w:spacing w:after="0" w:line="240" w:lineRule="auto"/>
    </w:pPr>
    <w:rPr>
      <w:rFonts w:ascii="Arial" w:hAnsi="Arial"/>
      <w:sz w:val="27"/>
      <w:szCs w:val="27"/>
    </w:rPr>
  </w:style>
  <w:style w:type="character" w:customStyle="1" w:styleId="a4">
    <w:name w:val="Верхний колонтитул Знак"/>
    <w:basedOn w:val="a0"/>
    <w:link w:val="a3"/>
    <w:uiPriority w:val="99"/>
    <w:rsid w:val="007F3646"/>
    <w:rPr>
      <w:rFonts w:ascii="Arial" w:eastAsia="Times New Roman" w:hAnsi="Arial" w:cs="Times New Roman"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5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BB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9046B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1DD78-00F4-421B-B6B2-0AA57F97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5119</Words>
  <Characters>29180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Аркадьевна Черкасова</dc:creator>
  <cp:keywords/>
  <dc:description/>
  <cp:lastModifiedBy>Урсу Ксения Александровна</cp:lastModifiedBy>
  <cp:revision>2</cp:revision>
  <cp:lastPrinted>2026-07-01T07:59:00Z</cp:lastPrinted>
  <dcterms:created xsi:type="dcterms:W3CDTF">2026-07-06T02:50:00Z</dcterms:created>
  <dcterms:modified xsi:type="dcterms:W3CDTF">2026-07-06T02:50:00Z</dcterms:modified>
</cp:coreProperties>
</file>